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2700"/>
        <w:gridCol w:w="2160"/>
        <w:gridCol w:w="450"/>
        <w:gridCol w:w="2790"/>
        <w:gridCol w:w="1260"/>
        <w:gridCol w:w="1440"/>
      </w:tblGrid>
      <w:tr w:rsidR="001F0083" w:rsidRPr="00101976" w:rsidTr="006F5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</w:tcPr>
          <w:p w:rsidR="00E16CDD" w:rsidRPr="00E83DDC" w:rsidRDefault="00E446E6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szCs w:val="24"/>
              </w:rPr>
            </w:pPr>
            <w:r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E8EA8F" wp14:editId="2A7B55C7">
                      <wp:simplePos x="0" y="0"/>
                      <wp:positionH relativeFrom="column">
                        <wp:posOffset>5938520</wp:posOffset>
                      </wp:positionH>
                      <wp:positionV relativeFrom="paragraph">
                        <wp:posOffset>196850</wp:posOffset>
                      </wp:positionV>
                      <wp:extent cx="790575" cy="9239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5243D9" w:rsidP="005243D9">
                                  <w:pPr>
                                    <w:jc w:val="center"/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1</w:t>
                                  </w:r>
                                  <w:r w:rsidR="008B44B5">
                                    <w:rPr>
                                      <w:sz w:val="76"/>
                                      <w:szCs w:val="7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67.6pt;margin-top:15.5pt;width:62.2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" fillcolor="white [3201]" strokeweight=".5pt">
                      <v:textbox>
                        <w:txbxContent>
                          <w:p w:rsidR="005243D9" w:rsidRPr="005243D9" w:rsidRDefault="005243D9" w:rsidP="005243D9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1</w:t>
                            </w:r>
                            <w:r w:rsidR="008B44B5">
                              <w:rPr>
                                <w:sz w:val="76"/>
                                <w:szCs w:val="7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25F1" w:rsidRPr="00E83DDC"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96875D" wp14:editId="21D3CCFC">
                      <wp:simplePos x="0" y="0"/>
                      <wp:positionH relativeFrom="margin">
                        <wp:posOffset>-30480</wp:posOffset>
                      </wp:positionH>
                      <wp:positionV relativeFrom="margin">
                        <wp:posOffset>46990</wp:posOffset>
                      </wp:positionV>
                      <wp:extent cx="1074420" cy="293077"/>
                      <wp:effectExtent l="0" t="0" r="11430" b="120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420" cy="2930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A701A4" w:rsidRDefault="00A701A4" w:rsidP="008B44B5">
                                  <w:pPr>
                                    <w:jc w:val="center"/>
                                    <w:rPr>
                                      <w:rFonts w:ascii="Cambria" w:eastAsia="Gulim" w:hAnsi="Cambria"/>
                                      <w:sz w:val="24"/>
                                      <w:szCs w:val="24"/>
                                    </w:rPr>
                                  </w:pPr>
                                  <w:r w:rsidRPr="00A701A4">
                                    <w:rPr>
                                      <w:rFonts w:ascii="Cambria" w:eastAsia="Gulim" w:hAnsi="Cambria"/>
                                      <w:sz w:val="24"/>
                                      <w:szCs w:val="24"/>
                                    </w:rPr>
                                    <w:t>Referral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2.4pt;margin-top:3.7pt;width:84.6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" fillcolor="#d8d8d8 [2732]" strokeweight=".5pt">
                      <v:textbox>
                        <w:txbxContent>
                          <w:p w:rsidR="005243D9" w:rsidRPr="00A701A4" w:rsidRDefault="00A701A4" w:rsidP="008B44B5">
                            <w:pPr>
                              <w:jc w:val="center"/>
                              <w:rPr>
                                <w:rFonts w:ascii="Cambria" w:eastAsia="Gulim" w:hAnsi="Cambria"/>
                                <w:sz w:val="24"/>
                                <w:szCs w:val="24"/>
                              </w:rPr>
                            </w:pPr>
                            <w:r w:rsidRPr="00A701A4">
                              <w:rPr>
                                <w:rFonts w:ascii="Cambria" w:eastAsia="Gulim" w:hAnsi="Cambria"/>
                                <w:sz w:val="24"/>
                                <w:szCs w:val="24"/>
                              </w:rPr>
                              <w:t>Referral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16CDD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healing to wellness court</w:t>
            </w:r>
          </w:p>
          <w:p w:rsidR="00B729FF" w:rsidRPr="00B729FF" w:rsidRDefault="0045023F" w:rsidP="0045023F">
            <w:pPr>
              <w:pStyle w:val="Heading1"/>
              <w:spacing w:before="0" w:after="0"/>
              <w:outlineLvl w:val="0"/>
            </w:pPr>
            <w:r>
              <w:rPr>
                <w:rFonts w:ascii="Times New Roman" w:hAnsi="Times New Roman"/>
                <w:b/>
                <w:bCs w:val="0"/>
                <w:caps/>
                <w:szCs w:val="24"/>
              </w:rPr>
              <w:t>process/Procedure B</w:t>
            </w:r>
            <w:r w:rsidR="00B729FF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ench Card</w:t>
            </w:r>
          </w:p>
        </w:tc>
      </w:tr>
      <w:tr w:rsidR="004446E1" w:rsidRPr="001B4BFF" w:rsidTr="006F536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40" w:type="dxa"/>
          <w:trHeight w:val="11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vAlign w:val="center"/>
          </w:tcPr>
          <w:p w:rsidR="00E446E6" w:rsidRPr="00F15383" w:rsidRDefault="006C3347" w:rsidP="00E93999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F15383">
              <w:rPr>
                <w:rFonts w:ascii="Arial" w:hAnsi="Arial" w:cs="Arial"/>
                <w:caps w:val="0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6B9CFD" wp14:editId="1C726DA7">
                      <wp:simplePos x="0" y="0"/>
                      <wp:positionH relativeFrom="column">
                        <wp:posOffset>7788910</wp:posOffset>
                      </wp:positionH>
                      <wp:positionV relativeFrom="paragraph">
                        <wp:posOffset>-19360</wp:posOffset>
                      </wp:positionV>
                      <wp:extent cx="752475" cy="742950"/>
                      <wp:effectExtent l="0" t="0" r="28575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823" w:rsidRDefault="000578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50D11A" id="_x0000_s1028" type="#_x0000_t202" style="position:absolute;left:0;text-align:left;margin-left:613.3pt;margin-top:-1.5pt;width:59.2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">
                      <v:textbox>
                        <w:txbxContent>
                          <w:p w:rsidR="00057823" w:rsidRDefault="00057823"/>
                        </w:txbxContent>
                      </v:textbox>
                    </v:shape>
                  </w:pict>
                </mc:Fallback>
              </mc:AlternateContent>
            </w:r>
            <w:r w:rsidR="00F15383">
              <w:rPr>
                <w:rFonts w:ascii="Arial" w:hAnsi="Arial" w:cs="Arial"/>
                <w:b/>
                <w:caps w:val="0"/>
                <w:sz w:val="20"/>
                <w:szCs w:val="20"/>
              </w:rPr>
              <w:t>S</w:t>
            </w:r>
            <w:r w:rsidR="00144BAE" w:rsidRPr="00F15383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uccessful identification </w:t>
            </w:r>
            <w:r w:rsidR="00F15383">
              <w:rPr>
                <w:rFonts w:ascii="Arial" w:hAnsi="Arial" w:cs="Arial"/>
                <w:b/>
                <w:caps w:val="0"/>
                <w:sz w:val="20"/>
                <w:szCs w:val="20"/>
              </w:rPr>
              <w:t>and</w:t>
            </w:r>
            <w:r w:rsidR="004725F1" w:rsidRPr="00F15383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 recommendation </w:t>
            </w:r>
            <w:r w:rsidR="00144BAE" w:rsidRPr="00F15383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of </w:t>
            </w:r>
            <w:r w:rsidR="00F15383">
              <w:rPr>
                <w:rFonts w:ascii="Arial" w:hAnsi="Arial" w:cs="Arial"/>
                <w:b/>
                <w:caps w:val="0"/>
                <w:sz w:val="20"/>
                <w:szCs w:val="20"/>
              </w:rPr>
              <w:t>potential</w:t>
            </w:r>
            <w:r w:rsidR="004725F1" w:rsidRPr="00F15383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 </w:t>
            </w:r>
            <w:r w:rsidR="00144BAE" w:rsidRPr="00F15383">
              <w:rPr>
                <w:rFonts w:ascii="Arial" w:hAnsi="Arial" w:cs="Arial"/>
                <w:b/>
                <w:caps w:val="0"/>
                <w:sz w:val="20"/>
                <w:szCs w:val="20"/>
              </w:rPr>
              <w:t>particip</w:t>
            </w:r>
            <w:r w:rsidR="004725F1" w:rsidRPr="00F15383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ants require </w:t>
            </w:r>
            <w:r w:rsidR="00F15383">
              <w:rPr>
                <w:rFonts w:ascii="Arial" w:hAnsi="Arial" w:cs="Arial"/>
                <w:b/>
                <w:caps w:val="0"/>
                <w:sz w:val="20"/>
                <w:szCs w:val="20"/>
              </w:rPr>
              <w:t>prompt, plentiful, and</w:t>
            </w:r>
            <w:r w:rsidR="008855D4" w:rsidRPr="00F15383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 </w:t>
            </w:r>
            <w:r w:rsidR="004725F1" w:rsidRPr="00F15383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informed referral </w:t>
            </w:r>
            <w:r w:rsidR="00144BAE" w:rsidRPr="00F15383">
              <w:rPr>
                <w:rFonts w:ascii="Arial" w:hAnsi="Arial" w:cs="Arial"/>
                <w:b/>
                <w:caps w:val="0"/>
                <w:sz w:val="20"/>
                <w:szCs w:val="20"/>
              </w:rPr>
              <w:t>points</w:t>
            </w:r>
            <w:r w:rsidR="00F15383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 and</w:t>
            </w:r>
            <w:r w:rsidR="00F43CBA" w:rsidRPr="00F15383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 </w:t>
            </w:r>
            <w:r w:rsidR="00F15383">
              <w:rPr>
                <w:rFonts w:ascii="Arial" w:hAnsi="Arial" w:cs="Arial"/>
                <w:b/>
                <w:caps w:val="0"/>
                <w:sz w:val="20"/>
                <w:szCs w:val="20"/>
              </w:rPr>
              <w:t>l</w:t>
            </w:r>
            <w:r w:rsidR="006C418C" w:rsidRPr="00F15383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egal procedures, which are followed by user-friendly application and review processes. </w:t>
            </w:r>
          </w:p>
        </w:tc>
      </w:tr>
      <w:tr w:rsidR="00D23481" w:rsidRPr="00101976" w:rsidTr="006F53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</w:tcPr>
          <w:p w:rsidR="00D23481" w:rsidRPr="00D23481" w:rsidRDefault="008855D4" w:rsidP="008855D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color w:val="003366"/>
                <w:sz w:val="18"/>
              </w:rPr>
              <w:t xml:space="preserve">Path </w:t>
            </w:r>
            <w:r w:rsidR="00B9724F">
              <w:rPr>
                <w:color w:val="003366"/>
                <w:sz w:val="18"/>
              </w:rPr>
              <w:t>–</w:t>
            </w:r>
            <w:r>
              <w:rPr>
                <w:color w:val="003366"/>
                <w:sz w:val="18"/>
              </w:rPr>
              <w:t xml:space="preserve"> Process</w:t>
            </w:r>
            <w:r w:rsidR="00B9724F">
              <w:rPr>
                <w:color w:val="003366"/>
                <w:sz w:val="18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0" w:type="dxa"/>
            <w:gridSpan w:val="3"/>
          </w:tcPr>
          <w:p w:rsidR="00D23481" w:rsidRDefault="008855D4" w:rsidP="008855D4">
            <w:pPr>
              <w:spacing w:before="60" w:after="60"/>
              <w:jc w:val="center"/>
              <w:rPr>
                <w:sz w:val="18"/>
              </w:rPr>
            </w:pPr>
            <w:r>
              <w:rPr>
                <w:color w:val="003366"/>
                <w:sz w:val="18"/>
              </w:rPr>
              <w:t xml:space="preserve">Protocol </w:t>
            </w:r>
            <w:r w:rsidR="00434152">
              <w:rPr>
                <w:color w:val="003366"/>
                <w:sz w:val="18"/>
              </w:rPr>
              <w:t>–</w:t>
            </w:r>
            <w:r>
              <w:rPr>
                <w:color w:val="003366"/>
                <w:sz w:val="18"/>
              </w:rPr>
              <w:t xml:space="preserve"> Procedure</w:t>
            </w:r>
          </w:p>
        </w:tc>
      </w:tr>
      <w:tr w:rsidR="005113F3" w:rsidRPr="005113F3" w:rsidTr="006F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</w:tcPr>
          <w:p w:rsidR="005A49E7" w:rsidRPr="0086093F" w:rsidRDefault="00E438BB" w:rsidP="00356234">
            <w:pPr>
              <w:spacing w:before="60" w:after="60"/>
              <w:rPr>
                <w:sz w:val="16"/>
                <w:szCs w:val="16"/>
              </w:rPr>
            </w:pPr>
            <w:r>
              <w:rPr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6pt;margin-top:.4pt;width:267.9pt;height:153.25pt;z-index:251661312;mso-position-horizontal-relative:text;mso-position-vertical-relative:text">
                  <v:imagedata r:id="rId10" o:title=""/>
                  <w10:wrap type="topAndBottom"/>
                </v:shape>
                <o:OLEObject Type="Embed" ProgID="ProCHARTS.Document" ShapeID="_x0000_s1026" DrawAspect="Content" ObjectID="_1522760548" r:id="rId11"/>
              </w:pic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0" w:type="dxa"/>
            <w:gridSpan w:val="3"/>
          </w:tcPr>
          <w:tbl>
            <w:tblPr>
              <w:tblStyle w:val="TableGrid"/>
              <w:tblpPr w:leftFromText="180" w:rightFromText="180" w:vertAnchor="page" w:horzAnchor="margin" w:tblpY="26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4927"/>
              <w:gridCol w:w="602"/>
            </w:tblGrid>
            <w:tr w:rsidR="00495547" w:rsidTr="00495547">
              <w:tc>
                <w:tcPr>
                  <w:tcW w:w="4927" w:type="dxa"/>
                </w:tcPr>
                <w:p w:rsidR="00495547" w:rsidRPr="00495547" w:rsidRDefault="00F15383" w:rsidP="00F15383">
                  <w:pPr>
                    <w:rPr>
                      <w:b/>
                      <w:color w:val="6E2C11" w:themeColor="accent5" w:themeShade="80"/>
                      <w:sz w:val="18"/>
                    </w:rPr>
                  </w:pPr>
                  <w:r>
                    <w:rPr>
                      <w:b/>
                      <w:color w:val="6E2C11" w:themeColor="accent5" w:themeShade="80"/>
                      <w:sz w:val="18"/>
                    </w:rPr>
                    <w:t>Candidate (potential participant</w:t>
                  </w:r>
                  <w:r w:rsidR="00495547" w:rsidRPr="00495547">
                    <w:rPr>
                      <w:b/>
                      <w:color w:val="6E2C11" w:themeColor="accent5" w:themeShade="80"/>
                      <w:sz w:val="18"/>
                    </w:rPr>
                    <w:t xml:space="preserve">) </w:t>
                  </w:r>
                  <w:r>
                    <w:rPr>
                      <w:b/>
                      <w:color w:val="6E2C11" w:themeColor="accent5" w:themeShade="80"/>
                      <w:sz w:val="18"/>
                    </w:rPr>
                    <w:t>i</w:t>
                  </w:r>
                  <w:r w:rsidR="00495547" w:rsidRPr="00495547">
                    <w:rPr>
                      <w:b/>
                      <w:color w:val="6E2C11" w:themeColor="accent5" w:themeShade="80"/>
                      <w:sz w:val="18"/>
                    </w:rPr>
                    <w:t>dentified by referral point</w:t>
                  </w:r>
                </w:p>
              </w:tc>
              <w:tc>
                <w:tcPr>
                  <w:tcW w:w="602" w:type="dxa"/>
                </w:tcPr>
                <w:p w:rsidR="00495547" w:rsidRDefault="00495547" w:rsidP="00185877">
                  <w:pPr>
                    <w:rPr>
                      <w:color w:val="6E2C11" w:themeColor="accent5" w:themeShade="80"/>
                      <w:sz w:val="18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495547" w:rsidTr="00495547">
              <w:tc>
                <w:tcPr>
                  <w:tcW w:w="4927" w:type="dxa"/>
                </w:tcPr>
                <w:p w:rsidR="00495547" w:rsidRPr="00495547" w:rsidRDefault="00F15383" w:rsidP="00185877">
                  <w:pPr>
                    <w:rPr>
                      <w:b/>
                      <w:color w:val="6E2C11" w:themeColor="accent5" w:themeShade="80"/>
                      <w:sz w:val="18"/>
                    </w:rPr>
                  </w:pPr>
                  <w:r>
                    <w:rPr>
                      <w:b/>
                      <w:color w:val="6E2C11" w:themeColor="accent5" w:themeShade="80"/>
                      <w:sz w:val="18"/>
                    </w:rPr>
                    <w:t>Candidate r</w:t>
                  </w:r>
                  <w:r w:rsidR="00495547" w:rsidRPr="00495547">
                    <w:rPr>
                      <w:b/>
                      <w:color w:val="6E2C11" w:themeColor="accent5" w:themeShade="80"/>
                      <w:sz w:val="18"/>
                    </w:rPr>
                    <w:t>eferred t</w:t>
                  </w:r>
                  <w:r>
                    <w:rPr>
                      <w:b/>
                      <w:color w:val="6E2C11" w:themeColor="accent5" w:themeShade="80"/>
                      <w:sz w:val="18"/>
                    </w:rPr>
                    <w:t>o Wellness Court; or</w:t>
                  </w:r>
                  <w:r>
                    <w:rPr>
                      <w:b/>
                      <w:color w:val="6E2C11" w:themeColor="accent5" w:themeShade="80"/>
                      <w:sz w:val="18"/>
                    </w:rPr>
                    <w:br/>
                    <w:t>Candidate makes i</w:t>
                  </w:r>
                  <w:r w:rsidR="00495547" w:rsidRPr="00495547">
                    <w:rPr>
                      <w:b/>
                      <w:color w:val="6E2C11" w:themeColor="accent5" w:themeShade="80"/>
                      <w:sz w:val="18"/>
                    </w:rPr>
                    <w:t>nquiry to Court- self referral</w:t>
                  </w:r>
                </w:p>
              </w:tc>
              <w:tc>
                <w:tcPr>
                  <w:tcW w:w="602" w:type="dxa"/>
                </w:tcPr>
                <w:p w:rsidR="00495547" w:rsidRDefault="00495547" w:rsidP="00185877">
                  <w:pPr>
                    <w:rPr>
                      <w:color w:val="6E2C11" w:themeColor="accent5" w:themeShade="80"/>
                      <w:sz w:val="18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495547" w:rsidTr="00495547">
              <w:tc>
                <w:tcPr>
                  <w:tcW w:w="4927" w:type="dxa"/>
                </w:tcPr>
                <w:p w:rsidR="00495547" w:rsidRPr="00495547" w:rsidRDefault="00495547" w:rsidP="00F15383">
                  <w:pPr>
                    <w:rPr>
                      <w:b/>
                      <w:color w:val="6E2C11" w:themeColor="accent5" w:themeShade="80"/>
                      <w:sz w:val="18"/>
                    </w:rPr>
                  </w:pPr>
                  <w:r w:rsidRPr="00495547">
                    <w:rPr>
                      <w:b/>
                      <w:color w:val="6E2C11" w:themeColor="accent5" w:themeShade="80"/>
                      <w:sz w:val="18"/>
                    </w:rPr>
                    <w:t xml:space="preserve">Wellness Court </w:t>
                  </w:r>
                  <w:r w:rsidR="00F15383">
                    <w:rPr>
                      <w:b/>
                      <w:color w:val="6E2C11" w:themeColor="accent5" w:themeShade="80"/>
                      <w:sz w:val="18"/>
                    </w:rPr>
                    <w:t>process reviewed with c</w:t>
                  </w:r>
                  <w:r w:rsidRPr="00495547">
                    <w:rPr>
                      <w:b/>
                      <w:color w:val="6E2C11" w:themeColor="accent5" w:themeShade="80"/>
                      <w:sz w:val="18"/>
                    </w:rPr>
                    <w:t>andidate</w:t>
                  </w:r>
                  <w:r w:rsidRPr="00495547">
                    <w:rPr>
                      <w:b/>
                      <w:color w:val="6E2C11" w:themeColor="accent5" w:themeShade="80"/>
                      <w:sz w:val="18"/>
                    </w:rPr>
                    <w:br/>
                    <w:t>(application and other forms provided to candidate)</w:t>
                  </w:r>
                </w:p>
              </w:tc>
              <w:tc>
                <w:tcPr>
                  <w:tcW w:w="602" w:type="dxa"/>
                </w:tcPr>
                <w:p w:rsidR="00495547" w:rsidRDefault="00495547" w:rsidP="00185877">
                  <w:pPr>
                    <w:rPr>
                      <w:color w:val="6E2C11" w:themeColor="accent5" w:themeShade="80"/>
                      <w:sz w:val="18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495547" w:rsidTr="00495547">
              <w:tc>
                <w:tcPr>
                  <w:tcW w:w="4927" w:type="dxa"/>
                </w:tcPr>
                <w:p w:rsidR="00495547" w:rsidRPr="00495547" w:rsidRDefault="00F15383" w:rsidP="00185877">
                  <w:pPr>
                    <w:rPr>
                      <w:b/>
                      <w:color w:val="6E2C11" w:themeColor="accent5" w:themeShade="80"/>
                      <w:sz w:val="18"/>
                    </w:rPr>
                  </w:pPr>
                  <w:r>
                    <w:rPr>
                      <w:b/>
                      <w:color w:val="6E2C11" w:themeColor="accent5" w:themeShade="80"/>
                      <w:sz w:val="18"/>
                      <w:szCs w:val="18"/>
                    </w:rPr>
                    <w:t>Candidate s</w:t>
                  </w:r>
                  <w:r w:rsidR="00495547" w:rsidRPr="00495547">
                    <w:rPr>
                      <w:b/>
                      <w:color w:val="6E2C11" w:themeColor="accent5" w:themeShade="80"/>
                      <w:sz w:val="18"/>
                      <w:szCs w:val="18"/>
                    </w:rPr>
                    <w:t xml:space="preserve">creened                                                                         </w:t>
                  </w:r>
                </w:p>
              </w:tc>
              <w:tc>
                <w:tcPr>
                  <w:tcW w:w="602" w:type="dxa"/>
                </w:tcPr>
                <w:p w:rsidR="00495547" w:rsidRDefault="00495547" w:rsidP="00185877">
                  <w:pPr>
                    <w:rPr>
                      <w:color w:val="6E2C11" w:themeColor="accent5" w:themeShade="80"/>
                      <w:sz w:val="18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495547" w:rsidTr="00495547">
              <w:tc>
                <w:tcPr>
                  <w:tcW w:w="4927" w:type="dxa"/>
                </w:tcPr>
                <w:p w:rsidR="00495547" w:rsidRPr="00495547" w:rsidRDefault="00F15383" w:rsidP="00F15383">
                  <w:pPr>
                    <w:rPr>
                      <w:b/>
                      <w:color w:val="6E2C11" w:themeColor="accent5" w:themeShade="80"/>
                      <w:sz w:val="18"/>
                    </w:rPr>
                  </w:pPr>
                  <w:r>
                    <w:rPr>
                      <w:b/>
                      <w:color w:val="6E2C11" w:themeColor="accent5" w:themeShade="80"/>
                      <w:sz w:val="18"/>
                    </w:rPr>
                    <w:t>Candidate submits a</w:t>
                  </w:r>
                  <w:r w:rsidR="00495547" w:rsidRPr="00495547">
                    <w:rPr>
                      <w:b/>
                      <w:color w:val="6E2C11" w:themeColor="accent5" w:themeShade="80"/>
                      <w:sz w:val="18"/>
                    </w:rPr>
                    <w:t xml:space="preserve">pplication/Motion   </w:t>
                  </w:r>
                </w:p>
              </w:tc>
              <w:tc>
                <w:tcPr>
                  <w:tcW w:w="602" w:type="dxa"/>
                </w:tcPr>
                <w:p w:rsidR="00495547" w:rsidRDefault="00495547" w:rsidP="00185877">
                  <w:pPr>
                    <w:rPr>
                      <w:color w:val="6E2C11" w:themeColor="accent5" w:themeShade="80"/>
                      <w:sz w:val="18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495547" w:rsidTr="00495547">
              <w:tc>
                <w:tcPr>
                  <w:tcW w:w="4927" w:type="dxa"/>
                </w:tcPr>
                <w:p w:rsidR="00495547" w:rsidRPr="00495547" w:rsidRDefault="00495547" w:rsidP="00F15383">
                  <w:pPr>
                    <w:rPr>
                      <w:b/>
                      <w:color w:val="6E2C11" w:themeColor="accent5" w:themeShade="80"/>
                      <w:sz w:val="18"/>
                    </w:rPr>
                  </w:pPr>
                  <w:r w:rsidRPr="00495547">
                    <w:rPr>
                      <w:b/>
                      <w:color w:val="6E2C11" w:themeColor="accent5" w:themeShade="80"/>
                      <w:sz w:val="18"/>
                    </w:rPr>
                    <w:t xml:space="preserve">Candidate’s </w:t>
                  </w:r>
                  <w:r w:rsidR="00F15383">
                    <w:rPr>
                      <w:b/>
                      <w:color w:val="6E2C11" w:themeColor="accent5" w:themeShade="80"/>
                      <w:sz w:val="18"/>
                    </w:rPr>
                    <w:t>file c</w:t>
                  </w:r>
                  <w:r w:rsidRPr="00495547">
                    <w:rPr>
                      <w:b/>
                      <w:color w:val="6E2C11" w:themeColor="accent5" w:themeShade="80"/>
                      <w:sz w:val="18"/>
                    </w:rPr>
                    <w:t xml:space="preserve">reated                                             </w:t>
                  </w:r>
                  <w:r w:rsidRPr="00495547">
                    <w:rPr>
                      <w:rFonts w:cs="Arial"/>
                      <w:b/>
                      <w:color w:val="6E2C11" w:themeColor="accent5" w:themeShade="80"/>
                      <w:sz w:val="24"/>
                      <w:szCs w:val="24"/>
                    </w:rPr>
                    <w:t xml:space="preserve">               </w:t>
                  </w:r>
                </w:p>
              </w:tc>
              <w:tc>
                <w:tcPr>
                  <w:tcW w:w="602" w:type="dxa"/>
                </w:tcPr>
                <w:p w:rsidR="00495547" w:rsidRDefault="00495547" w:rsidP="00185877">
                  <w:pPr>
                    <w:rPr>
                      <w:color w:val="6E2C11" w:themeColor="accent5" w:themeShade="80"/>
                      <w:sz w:val="18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495547" w:rsidTr="00495547">
              <w:tc>
                <w:tcPr>
                  <w:tcW w:w="4927" w:type="dxa"/>
                </w:tcPr>
                <w:p w:rsidR="00495547" w:rsidRPr="00495547" w:rsidRDefault="00495547" w:rsidP="00185877">
                  <w:pPr>
                    <w:rPr>
                      <w:b/>
                      <w:color w:val="6E2C11" w:themeColor="accent5" w:themeShade="80"/>
                      <w:sz w:val="18"/>
                    </w:rPr>
                  </w:pPr>
                  <w:r w:rsidRPr="00495547">
                    <w:rPr>
                      <w:b/>
                      <w:color w:val="6E2C11" w:themeColor="accent5" w:themeShade="80"/>
                      <w:sz w:val="18"/>
                      <w:szCs w:val="18"/>
                    </w:rPr>
                    <w:t>Candidate’s file forwar</w:t>
                  </w:r>
                  <w:r w:rsidR="00F15383">
                    <w:rPr>
                      <w:b/>
                      <w:color w:val="6E2C11" w:themeColor="accent5" w:themeShade="80"/>
                      <w:sz w:val="18"/>
                      <w:szCs w:val="18"/>
                    </w:rPr>
                    <w:t>ded to Judge/team (Staffing</w:t>
                  </w:r>
                  <w:r w:rsidRPr="00495547">
                    <w:rPr>
                      <w:b/>
                      <w:color w:val="6E2C11" w:themeColor="accent5" w:themeShade="80"/>
                      <w:sz w:val="18"/>
                      <w:szCs w:val="18"/>
                    </w:rPr>
                    <w:t xml:space="preserve">)          </w:t>
                  </w:r>
                </w:p>
              </w:tc>
              <w:tc>
                <w:tcPr>
                  <w:tcW w:w="602" w:type="dxa"/>
                </w:tcPr>
                <w:p w:rsidR="00495547" w:rsidRDefault="00495547" w:rsidP="00185877">
                  <w:pPr>
                    <w:rPr>
                      <w:color w:val="6E2C11" w:themeColor="accent5" w:themeShade="80"/>
                      <w:sz w:val="18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</w:tbl>
          <w:p w:rsidR="007A07EE" w:rsidRPr="00495547" w:rsidRDefault="007A07EE" w:rsidP="00495547">
            <w:pPr>
              <w:tabs>
                <w:tab w:val="left" w:pos="939"/>
              </w:tabs>
              <w:rPr>
                <w:rFonts w:cs="Arial"/>
                <w:sz w:val="18"/>
                <w:szCs w:val="18"/>
              </w:rPr>
            </w:pPr>
          </w:p>
        </w:tc>
      </w:tr>
      <w:tr w:rsidR="004446E1" w:rsidRPr="001B4BFF" w:rsidTr="006F53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</w:tcPr>
          <w:p w:rsidR="000C6FFB" w:rsidRPr="00B9724F" w:rsidRDefault="000C6FFB" w:rsidP="002763FA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/>
                <w:color w:val="auto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434152">
              <w:rPr>
                <w:b/>
                <w:sz w:val="20"/>
                <w:szCs w:val="20"/>
              </w:rPr>
              <w:t xml:space="preserve">   </w:t>
            </w:r>
            <w:r w:rsidR="002763FA" w:rsidRPr="00B9724F">
              <w:rPr>
                <w:b/>
                <w:i/>
                <w:color w:val="auto"/>
                <w:sz w:val="20"/>
                <w:szCs w:val="20"/>
              </w:rPr>
              <w:t xml:space="preserve">Action </w:t>
            </w:r>
            <w:r w:rsidR="002763FA" w:rsidRPr="00B9724F">
              <w:rPr>
                <w:i/>
                <w:color w:val="auto"/>
              </w:rPr>
              <w:t xml:space="preserve">                                                              </w:t>
            </w:r>
            <w:r w:rsidR="002B1CD4" w:rsidRPr="00B9724F">
              <w:rPr>
                <w:i/>
                <w:color w:val="auto"/>
              </w:rPr>
              <w:t xml:space="preserve">          </w:t>
            </w:r>
            <w:r w:rsidR="002763FA" w:rsidRPr="00B9724F">
              <w:rPr>
                <w:b/>
                <w:i/>
                <w:color w:val="auto"/>
                <w:sz w:val="20"/>
                <w:szCs w:val="20"/>
              </w:rPr>
              <w:t>Judge’s Response</w:t>
            </w:r>
            <w:r w:rsidR="00B9724F">
              <w:rPr>
                <w:b/>
                <w:i/>
                <w:color w:val="auto"/>
                <w:sz w:val="20"/>
                <w:szCs w:val="20"/>
              </w:rPr>
              <w:t xml:space="preserve"> – </w:t>
            </w:r>
            <w:r w:rsidR="002B1CD4" w:rsidRPr="00B9724F">
              <w:rPr>
                <w:b/>
                <w:i/>
                <w:color w:val="auto"/>
                <w:sz w:val="20"/>
                <w:szCs w:val="20"/>
              </w:rPr>
              <w:t>Responsibilities</w:t>
            </w:r>
            <w:r w:rsidR="00B9724F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  <w:r w:rsidR="002763FA" w:rsidRPr="00B9724F">
              <w:rPr>
                <w:i/>
                <w:color w:val="auto"/>
              </w:rPr>
              <w:t xml:space="preserve">                              </w:t>
            </w:r>
          </w:p>
        </w:tc>
      </w:tr>
      <w:tr w:rsidR="000C6FFB" w:rsidRPr="00101976" w:rsidTr="006F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:rsidR="0022021E" w:rsidRPr="0022021E" w:rsidRDefault="002B1CD4" w:rsidP="00F15383">
            <w:pPr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 xml:space="preserve">Candidate </w:t>
            </w:r>
            <w:r w:rsidR="0022021E" w:rsidRPr="0022021E">
              <w:rPr>
                <w:color w:val="002060"/>
                <w:sz w:val="18"/>
              </w:rPr>
              <w:t xml:space="preserve">Identified </w:t>
            </w:r>
            <w:r>
              <w:rPr>
                <w:color w:val="002060"/>
                <w:sz w:val="18"/>
              </w:rPr>
              <w:t>&amp;</w:t>
            </w:r>
          </w:p>
          <w:p w:rsidR="000C6FFB" w:rsidRPr="0022021E" w:rsidRDefault="002B1CD4" w:rsidP="00F15383">
            <w:pPr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Referred to Wellness Court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0" w:type="dxa"/>
            <w:gridSpan w:val="5"/>
          </w:tcPr>
          <w:p w:rsidR="000C6FFB" w:rsidRPr="000C6FFB" w:rsidRDefault="000C6FFB" w:rsidP="004B2AC5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□ </w:t>
            </w:r>
            <w:r w:rsidR="0022021E">
              <w:rPr>
                <w:rFonts w:asciiTheme="minorHAnsi" w:hAnsiTheme="minorHAnsi" w:cs="Arial"/>
                <w:b w:val="0"/>
                <w:sz w:val="16"/>
                <w:szCs w:val="16"/>
              </w:rPr>
              <w:t>Ensure</w:t>
            </w:r>
            <w:r w:rsidR="00F15383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 Wellness Court maintains up-to-date referral r</w:t>
            </w:r>
            <w:r w:rsidR="0022021E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ules </w:t>
            </w:r>
            <w:r w:rsidR="00F15383">
              <w:rPr>
                <w:rFonts w:asciiTheme="minorHAnsi" w:hAnsiTheme="minorHAnsi" w:cs="Arial"/>
                <w:b w:val="0"/>
                <w:sz w:val="16"/>
                <w:szCs w:val="16"/>
              </w:rPr>
              <w:t>and r</w:t>
            </w:r>
            <w:r w:rsidR="0022021E">
              <w:rPr>
                <w:rFonts w:asciiTheme="minorHAnsi" w:hAnsiTheme="minorHAnsi" w:cs="Arial"/>
                <w:b w:val="0"/>
                <w:sz w:val="16"/>
                <w:szCs w:val="16"/>
              </w:rPr>
              <w:t>equirements</w:t>
            </w:r>
            <w:r w:rsidR="00F15383">
              <w:rPr>
                <w:rFonts w:asciiTheme="minorHAnsi" w:hAnsiTheme="minorHAnsi" w:cs="Arial"/>
                <w:b w:val="0"/>
                <w:sz w:val="16"/>
                <w:szCs w:val="16"/>
              </w:rPr>
              <w:t>, and</w:t>
            </w:r>
            <w:r w:rsidR="0022021E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 are readily available to all parties. </w:t>
            </w:r>
          </w:p>
          <w:p w:rsidR="000C6FFB" w:rsidRDefault="000C6FFB" w:rsidP="000C6FFB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Review with team and</w:t>
            </w:r>
            <w:r w:rsidR="002B1CD4">
              <w:rPr>
                <w:rFonts w:asciiTheme="minorHAnsi" w:hAnsiTheme="minorHAnsi"/>
                <w:b w:val="0"/>
                <w:sz w:val="16"/>
                <w:szCs w:val="16"/>
              </w:rPr>
              <w:t xml:space="preserve"> Court staff</w:t>
            </w:r>
            <w:r w:rsidR="0022021E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="002B1CD4">
              <w:rPr>
                <w:rFonts w:asciiTheme="minorHAnsi" w:hAnsiTheme="minorHAnsi"/>
                <w:b w:val="0"/>
                <w:sz w:val="16"/>
                <w:szCs w:val="16"/>
              </w:rPr>
              <w:t xml:space="preserve">the </w:t>
            </w:r>
            <w:r w:rsidR="0022021E">
              <w:rPr>
                <w:rFonts w:asciiTheme="minorHAnsi" w:hAnsiTheme="minorHAnsi"/>
                <w:b w:val="0"/>
                <w:sz w:val="16"/>
                <w:szCs w:val="16"/>
              </w:rPr>
              <w:t xml:space="preserve">referral process periodically to assure consistent referral practice. </w:t>
            </w:r>
          </w:p>
          <w:p w:rsidR="00576066" w:rsidRDefault="000C6FFB" w:rsidP="000C6FFB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="00FA1271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Maintain up-to-</w:t>
            </w:r>
            <w:r w:rsidR="002B1CD4">
              <w:rPr>
                <w:rFonts w:asciiTheme="minorHAnsi" w:hAnsiTheme="minorHAnsi"/>
                <w:b w:val="0"/>
                <w:sz w:val="16"/>
                <w:szCs w:val="16"/>
              </w:rPr>
              <w:t xml:space="preserve">date referral forms, and make sure </w:t>
            </w:r>
            <w:r w:rsidR="00B60432">
              <w:rPr>
                <w:rFonts w:asciiTheme="minorHAnsi" w:hAnsiTheme="minorHAnsi"/>
                <w:b w:val="0"/>
                <w:sz w:val="16"/>
                <w:szCs w:val="16"/>
              </w:rPr>
              <w:t xml:space="preserve">all </w:t>
            </w:r>
            <w:r w:rsidR="00103813">
              <w:rPr>
                <w:rFonts w:asciiTheme="minorHAnsi" w:hAnsiTheme="minorHAnsi"/>
                <w:b w:val="0"/>
                <w:sz w:val="16"/>
                <w:szCs w:val="16"/>
              </w:rPr>
              <w:t xml:space="preserve">referral points </w:t>
            </w:r>
            <w:r w:rsidR="002B1CD4">
              <w:rPr>
                <w:rFonts w:asciiTheme="minorHAnsi" w:hAnsiTheme="minorHAnsi"/>
                <w:b w:val="0"/>
                <w:sz w:val="16"/>
                <w:szCs w:val="16"/>
              </w:rPr>
              <w:t xml:space="preserve">are provided 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 xml:space="preserve">in </w:t>
            </w:r>
            <w:r w:rsidR="002B1CD4">
              <w:rPr>
                <w:rFonts w:asciiTheme="minorHAnsi" w:hAnsiTheme="minorHAnsi"/>
                <w:b w:val="0"/>
                <w:sz w:val="16"/>
                <w:szCs w:val="16"/>
              </w:rPr>
              <w:t xml:space="preserve">the Court’s referral </w:t>
            </w:r>
            <w:r w:rsidR="00B60432">
              <w:rPr>
                <w:rFonts w:asciiTheme="minorHAnsi" w:hAnsiTheme="minorHAnsi"/>
                <w:b w:val="0"/>
                <w:sz w:val="16"/>
                <w:szCs w:val="16"/>
              </w:rPr>
              <w:t>forms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:rsidR="000C6FFB" w:rsidRDefault="00576066" w:rsidP="00F15383">
            <w:pPr>
              <w:rPr>
                <w:sz w:val="18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 w:rsidR="00B60432">
              <w:rPr>
                <w:rFonts w:asciiTheme="minorHAnsi" w:hAnsiTheme="minorHAnsi"/>
                <w:b w:val="0"/>
                <w:sz w:val="16"/>
                <w:szCs w:val="16"/>
              </w:rPr>
              <w:t>Direct C</w:t>
            </w:r>
            <w:r w:rsidR="00103813">
              <w:rPr>
                <w:rFonts w:asciiTheme="minorHAnsi" w:hAnsiTheme="minorHAnsi"/>
                <w:b w:val="0"/>
                <w:sz w:val="16"/>
                <w:szCs w:val="16"/>
              </w:rPr>
              <w:t xml:space="preserve">ourt 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staff and</w:t>
            </w:r>
            <w:r w:rsidR="00B60432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t</w:t>
            </w:r>
            <w:r w:rsidR="00103813">
              <w:rPr>
                <w:rFonts w:asciiTheme="minorHAnsi" w:hAnsiTheme="minorHAnsi"/>
                <w:b w:val="0"/>
                <w:sz w:val="16"/>
                <w:szCs w:val="16"/>
              </w:rPr>
              <w:t xml:space="preserve">eam </w:t>
            </w:r>
            <w:r w:rsidR="00B60432">
              <w:rPr>
                <w:rFonts w:asciiTheme="minorHAnsi" w:hAnsiTheme="minorHAnsi"/>
                <w:b w:val="0"/>
                <w:sz w:val="16"/>
                <w:szCs w:val="16"/>
              </w:rPr>
              <w:t xml:space="preserve">members </w:t>
            </w:r>
            <w:r w:rsidR="00103813">
              <w:rPr>
                <w:rFonts w:asciiTheme="minorHAnsi" w:hAnsiTheme="minorHAnsi"/>
                <w:b w:val="0"/>
                <w:sz w:val="16"/>
                <w:szCs w:val="16"/>
              </w:rPr>
              <w:t xml:space="preserve">to </w:t>
            </w:r>
            <w:r w:rsidR="00B60432">
              <w:rPr>
                <w:rFonts w:asciiTheme="minorHAnsi" w:hAnsiTheme="minorHAnsi"/>
                <w:b w:val="0"/>
                <w:sz w:val="16"/>
                <w:szCs w:val="16"/>
              </w:rPr>
              <w:t xml:space="preserve">gather data 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 xml:space="preserve">that </w:t>
            </w:r>
            <w:r w:rsidR="00B60432">
              <w:rPr>
                <w:rFonts w:asciiTheme="minorHAnsi" w:hAnsiTheme="minorHAnsi"/>
                <w:b w:val="0"/>
                <w:sz w:val="16"/>
                <w:szCs w:val="16"/>
              </w:rPr>
              <w:t>detail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s</w:t>
            </w:r>
            <w:r w:rsidR="00B60432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="00103813">
              <w:rPr>
                <w:rFonts w:asciiTheme="minorHAnsi" w:hAnsiTheme="minorHAnsi"/>
                <w:b w:val="0"/>
                <w:sz w:val="16"/>
                <w:szCs w:val="16"/>
              </w:rPr>
              <w:t>referral timeline (# of days between steps)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</w:tc>
      </w:tr>
      <w:tr w:rsidR="000C6FFB" w:rsidRPr="00101976" w:rsidTr="006F53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:rsidR="00B60432" w:rsidRDefault="00B60432" w:rsidP="00F15383">
            <w:pPr>
              <w:spacing w:before="60" w:after="60"/>
              <w:jc w:val="center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Candidate Inquiry From Referral</w:t>
            </w:r>
          </w:p>
          <w:p w:rsidR="000C6FFB" w:rsidRDefault="00B60432" w:rsidP="00F15383">
            <w:pPr>
              <w:spacing w:before="60" w:after="60"/>
              <w:jc w:val="center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 xml:space="preserve">Or </w:t>
            </w:r>
            <w:r w:rsidR="001E44BD">
              <w:rPr>
                <w:color w:val="003366"/>
                <w:sz w:val="18"/>
              </w:rPr>
              <w:t>Self-</w:t>
            </w:r>
            <w:r w:rsidR="000C6FFB">
              <w:rPr>
                <w:color w:val="003366"/>
                <w:sz w:val="18"/>
              </w:rPr>
              <w:t>Referral</w:t>
            </w:r>
            <w:r w:rsidR="002346B1">
              <w:rPr>
                <w:color w:val="003366"/>
                <w:sz w:val="18"/>
              </w:rPr>
              <w:t>;</w:t>
            </w:r>
          </w:p>
          <w:p w:rsidR="002346B1" w:rsidRPr="001B4BFF" w:rsidRDefault="002346B1" w:rsidP="00F15383">
            <w:pPr>
              <w:spacing w:before="60" w:after="60"/>
              <w:jc w:val="center"/>
              <w:rPr>
                <w:b w:val="0"/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Application Provided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0" w:type="dxa"/>
            <w:gridSpan w:val="5"/>
          </w:tcPr>
          <w:p w:rsidR="000C6FFB" w:rsidRDefault="000C6FFB" w:rsidP="0094644A">
            <w:pPr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Review </w:t>
            </w:r>
            <w:r w:rsidR="00B60432">
              <w:rPr>
                <w:rFonts w:asciiTheme="minorHAnsi" w:hAnsiTheme="minorHAnsi"/>
                <w:b w:val="0"/>
                <w:sz w:val="16"/>
                <w:szCs w:val="16"/>
              </w:rPr>
              <w:t>1</w:t>
            </w:r>
            <w:r w:rsidR="00B60432" w:rsidRPr="00B60432">
              <w:rPr>
                <w:rFonts w:asciiTheme="minorHAnsi" w:hAnsiTheme="minorHAnsi"/>
                <w:b w:val="0"/>
                <w:sz w:val="16"/>
                <w:szCs w:val="16"/>
                <w:vertAlign w:val="superscript"/>
              </w:rPr>
              <w:t>st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 xml:space="preserve"> contact process with Court staff and t</w:t>
            </w:r>
            <w:r w:rsidR="00B60432">
              <w:rPr>
                <w:rFonts w:asciiTheme="minorHAnsi" w:hAnsiTheme="minorHAnsi"/>
                <w:b w:val="0"/>
                <w:sz w:val="16"/>
                <w:szCs w:val="16"/>
              </w:rPr>
              <w:t>eam to support consistent practice.</w:t>
            </w:r>
            <w:r w:rsidR="002346B1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="00B60432">
              <w:rPr>
                <w:rFonts w:asciiTheme="minorHAnsi" w:hAnsiTheme="minorHAnsi"/>
                <w:b w:val="0"/>
                <w:sz w:val="16"/>
                <w:szCs w:val="16"/>
              </w:rPr>
              <w:t xml:space="preserve">  </w:t>
            </w:r>
          </w:p>
          <w:p w:rsidR="000C6FFB" w:rsidRPr="000C6FFB" w:rsidRDefault="000C6FFB" w:rsidP="0094644A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Develop and m</w:t>
            </w:r>
            <w:r w:rsidR="00B60432">
              <w:rPr>
                <w:rFonts w:asciiTheme="minorHAnsi" w:hAnsiTheme="minorHAnsi"/>
                <w:b w:val="0"/>
                <w:sz w:val="16"/>
                <w:szCs w:val="16"/>
              </w:rPr>
              <w:t xml:space="preserve">aintain check list of items to be discussed with candidate in 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>1</w:t>
            </w:r>
            <w:r w:rsidRPr="000C6FFB">
              <w:rPr>
                <w:rFonts w:asciiTheme="minorHAnsi" w:hAnsiTheme="minorHAnsi"/>
                <w:b w:val="0"/>
                <w:sz w:val="16"/>
                <w:szCs w:val="16"/>
                <w:vertAlign w:val="superscript"/>
              </w:rPr>
              <w:t>st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Pr="000C6FFB">
              <w:rPr>
                <w:rFonts w:asciiTheme="minorHAnsi" w:hAnsiTheme="minorHAnsi"/>
                <w:b w:val="0"/>
                <w:sz w:val="16"/>
                <w:szCs w:val="16"/>
              </w:rPr>
              <w:t>formal Wellness Court introduction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:rsidR="002346B1" w:rsidRPr="002346B1" w:rsidRDefault="002346B1" w:rsidP="0094644A">
            <w:pPr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 w:rsidRPr="005113F3">
              <w:rPr>
                <w:rFonts w:cs="Arial"/>
                <w:color w:val="6E2C11" w:themeColor="accent5" w:themeShade="80"/>
                <w:sz w:val="24"/>
                <w:szCs w:val="24"/>
              </w:rPr>
              <w:t>□</w:t>
            </w:r>
            <w:r>
              <w:rPr>
                <w:rFonts w:cs="Arial"/>
                <w:color w:val="6E2C11" w:themeColor="accent5" w:themeShade="80"/>
                <w:sz w:val="24"/>
                <w:szCs w:val="24"/>
              </w:rPr>
              <w:t xml:space="preserve"> 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Require staff or team m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ember to be available to screen candidates </w:t>
            </w:r>
            <w:r w:rsidR="00434152">
              <w:rPr>
                <w:rFonts w:asciiTheme="minorHAnsi" w:hAnsiTheme="minorHAnsi"/>
                <w:b w:val="0"/>
                <w:sz w:val="16"/>
                <w:szCs w:val="16"/>
              </w:rPr>
              <w:t>during or after 1</w:t>
            </w:r>
            <w:r w:rsidR="00434152" w:rsidRPr="00434152">
              <w:rPr>
                <w:rFonts w:asciiTheme="minorHAnsi" w:hAnsiTheme="minorHAnsi"/>
                <w:b w:val="0"/>
                <w:sz w:val="16"/>
                <w:szCs w:val="16"/>
                <w:vertAlign w:val="superscript"/>
              </w:rPr>
              <w:t>st</w:t>
            </w:r>
            <w:r w:rsidR="00434152">
              <w:rPr>
                <w:rFonts w:asciiTheme="minorHAnsi" w:hAnsiTheme="minorHAnsi"/>
                <w:b w:val="0"/>
                <w:sz w:val="16"/>
                <w:szCs w:val="16"/>
              </w:rPr>
              <w:t xml:space="preserve"> contact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.</w:t>
            </w:r>
            <w:r w:rsidR="00434152">
              <w:rPr>
                <w:rFonts w:asciiTheme="minorHAnsi" w:hAnsiTheme="minorHAnsi"/>
                <w:b w:val="0"/>
                <w:sz w:val="16"/>
                <w:szCs w:val="16"/>
              </w:rPr>
              <w:t xml:space="preserve">  </w:t>
            </w:r>
          </w:p>
          <w:p w:rsidR="00570BC9" w:rsidRDefault="000C6FFB" w:rsidP="0094644A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proofErr w:type="gramStart"/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/>
                <w:b w:val="0"/>
                <w:sz w:val="16"/>
                <w:szCs w:val="16"/>
              </w:rPr>
              <w:t xml:space="preserve">  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Develop</w:t>
            </w:r>
            <w:proofErr w:type="gramEnd"/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 xml:space="preserve"> and m</w:t>
            </w:r>
            <w:r w:rsidR="00570BC9">
              <w:rPr>
                <w:rFonts w:asciiTheme="minorHAnsi" w:hAnsiTheme="minorHAnsi"/>
                <w:b w:val="0"/>
                <w:sz w:val="16"/>
                <w:szCs w:val="16"/>
              </w:rPr>
              <w:t xml:space="preserve">aintain a check list for all </w:t>
            </w:r>
            <w:r w:rsidR="00434152">
              <w:rPr>
                <w:rFonts w:asciiTheme="minorHAnsi" w:hAnsiTheme="minorHAnsi"/>
                <w:b w:val="0"/>
                <w:sz w:val="16"/>
                <w:szCs w:val="16"/>
              </w:rPr>
              <w:t xml:space="preserve">key </w:t>
            </w:r>
            <w:r w:rsidR="00570BC9">
              <w:rPr>
                <w:rFonts w:asciiTheme="minorHAnsi" w:hAnsiTheme="minorHAnsi"/>
                <w:b w:val="0"/>
                <w:sz w:val="16"/>
                <w:szCs w:val="16"/>
              </w:rPr>
              <w:t xml:space="preserve">parts </w:t>
            </w:r>
            <w:r w:rsidR="00434152">
              <w:rPr>
                <w:rFonts w:asciiTheme="minorHAnsi" w:hAnsiTheme="minorHAnsi"/>
                <w:b w:val="0"/>
                <w:sz w:val="16"/>
                <w:szCs w:val="16"/>
              </w:rPr>
              <w:t xml:space="preserve">of the Wellness Court </w:t>
            </w:r>
            <w:r w:rsidR="00570BC9">
              <w:rPr>
                <w:rFonts w:asciiTheme="minorHAnsi" w:hAnsiTheme="minorHAnsi"/>
                <w:b w:val="0"/>
                <w:sz w:val="16"/>
                <w:szCs w:val="16"/>
              </w:rPr>
              <w:t>application to assist in review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:rsidR="00A14F7F" w:rsidRPr="00A14F7F" w:rsidRDefault="000C6FFB" w:rsidP="002346B1">
            <w:pPr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□ </w:t>
            </w:r>
            <w:r w:rsidR="00F15383">
              <w:rPr>
                <w:rFonts w:asciiTheme="minorHAnsi" w:hAnsiTheme="minorHAnsi" w:cs="Arial"/>
                <w:b w:val="0"/>
                <w:sz w:val="16"/>
                <w:szCs w:val="16"/>
              </w:rPr>
              <w:t>If team m</w:t>
            </w:r>
            <w:r w:rsidRPr="000C6FFB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ember referral </w:t>
            </w:r>
            <w:r w:rsidR="00570BC9">
              <w:rPr>
                <w:rFonts w:asciiTheme="minorHAnsi" w:hAnsiTheme="minorHAnsi" w:cs="Arial"/>
                <w:b w:val="0"/>
                <w:sz w:val="16"/>
                <w:szCs w:val="16"/>
              </w:rPr>
              <w:t>or Tribal Court Transfer</w:t>
            </w:r>
            <w:r w:rsidR="00F15383">
              <w:rPr>
                <w:rFonts w:asciiTheme="minorHAnsi" w:hAnsiTheme="minorHAnsi" w:cs="Arial"/>
                <w:b w:val="0"/>
                <w:sz w:val="16"/>
                <w:szCs w:val="16"/>
              </w:rPr>
              <w:t>,</w:t>
            </w:r>
            <w:r w:rsidR="00570BC9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 </w:t>
            </w:r>
            <w:r w:rsidR="00434152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encourage that </w:t>
            </w:r>
            <w:r w:rsidR="00570BC9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candidate </w:t>
            </w:r>
            <w:r w:rsidR="00434152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be </w:t>
            </w:r>
            <w:r w:rsidR="00570BC9">
              <w:rPr>
                <w:rFonts w:asciiTheme="minorHAnsi" w:hAnsiTheme="minorHAnsi" w:cs="Arial"/>
                <w:b w:val="0"/>
                <w:sz w:val="16"/>
                <w:szCs w:val="16"/>
              </w:rPr>
              <w:t>legal and clinical screened</w:t>
            </w:r>
            <w:r w:rsidR="00434152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 prior to visit</w:t>
            </w:r>
            <w:r w:rsidR="00F15383">
              <w:rPr>
                <w:rFonts w:asciiTheme="minorHAnsi" w:hAnsiTheme="minorHAnsi" w:cs="Arial"/>
                <w:b w:val="0"/>
                <w:sz w:val="16"/>
                <w:szCs w:val="16"/>
              </w:rPr>
              <w:t>.</w:t>
            </w:r>
          </w:p>
        </w:tc>
        <w:bookmarkStart w:id="0" w:name="_GoBack"/>
        <w:bookmarkEnd w:id="0"/>
      </w:tr>
      <w:tr w:rsidR="000C6FFB" w:rsidRPr="00157BA2" w:rsidTr="006F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:rsidR="000C6FFB" w:rsidRPr="001B4BFF" w:rsidRDefault="000C6FFB" w:rsidP="00F15383">
            <w:pPr>
              <w:jc w:val="center"/>
              <w:rPr>
                <w:b w:val="0"/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Application submitted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0" w:type="dxa"/>
            <w:gridSpan w:val="5"/>
          </w:tcPr>
          <w:p w:rsidR="000C6FFB" w:rsidRPr="000C6FFB" w:rsidRDefault="000C6FFB" w:rsidP="0094644A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Review a</w:t>
            </w:r>
            <w:r w:rsidRPr="000C6FFB">
              <w:rPr>
                <w:rFonts w:asciiTheme="minorHAnsi" w:hAnsiTheme="minorHAnsi"/>
                <w:b w:val="0"/>
                <w:sz w:val="16"/>
                <w:szCs w:val="16"/>
              </w:rPr>
              <w:t>pplication</w:t>
            </w:r>
            <w:r w:rsidR="002346B1">
              <w:rPr>
                <w:rFonts w:asciiTheme="minorHAnsi" w:hAnsiTheme="minorHAnsi"/>
                <w:b w:val="0"/>
                <w:sz w:val="16"/>
                <w:szCs w:val="16"/>
              </w:rPr>
              <w:t xml:space="preserve"> with check list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.</w:t>
            </w:r>
            <w:r w:rsidR="002346B1">
              <w:rPr>
                <w:rFonts w:asciiTheme="minorHAnsi" w:hAnsiTheme="minorHAnsi"/>
                <w:b w:val="0"/>
                <w:sz w:val="16"/>
                <w:szCs w:val="16"/>
              </w:rPr>
              <w:t xml:space="preserve">  </w:t>
            </w:r>
          </w:p>
          <w:p w:rsidR="000C6FFB" w:rsidRPr="000C6FFB" w:rsidRDefault="000C6FFB" w:rsidP="00485389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Confirm eligibility: r</w:t>
            </w:r>
            <w:r w:rsidR="00A14F7F">
              <w:rPr>
                <w:rFonts w:asciiTheme="minorHAnsi" w:hAnsiTheme="minorHAnsi"/>
                <w:b w:val="0"/>
                <w:sz w:val="16"/>
                <w:szCs w:val="16"/>
              </w:rPr>
              <w:t>eview results of legal and clinical screening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.</w:t>
            </w:r>
            <w:r w:rsidR="00A14F7F">
              <w:rPr>
                <w:rFonts w:asciiTheme="minorHAnsi" w:hAnsiTheme="minorHAnsi"/>
                <w:b w:val="0"/>
                <w:sz w:val="16"/>
                <w:szCs w:val="16"/>
              </w:rPr>
              <w:t xml:space="preserve">      </w:t>
            </w:r>
          </w:p>
          <w:p w:rsidR="000C6FFB" w:rsidRPr="000C6FFB" w:rsidRDefault="000C6FFB" w:rsidP="0094644A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 w:rsidRPr="000C6FFB">
              <w:rPr>
                <w:rFonts w:asciiTheme="minorHAnsi" w:hAnsiTheme="minorHAnsi"/>
                <w:b w:val="0"/>
                <w:sz w:val="16"/>
                <w:szCs w:val="16"/>
              </w:rPr>
              <w:t xml:space="preserve">Review plea documents/orders 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 xml:space="preserve">and </w:t>
            </w:r>
            <w:r w:rsidRPr="000C6FFB">
              <w:rPr>
                <w:rFonts w:asciiTheme="minorHAnsi" w:hAnsiTheme="minorHAnsi"/>
                <w:b w:val="0"/>
                <w:sz w:val="16"/>
                <w:szCs w:val="16"/>
              </w:rPr>
              <w:t xml:space="preserve">other </w:t>
            </w:r>
            <w:r w:rsidR="00576066">
              <w:rPr>
                <w:rFonts w:asciiTheme="minorHAnsi" w:hAnsiTheme="minorHAnsi"/>
                <w:b w:val="0"/>
                <w:sz w:val="16"/>
                <w:szCs w:val="16"/>
              </w:rPr>
              <w:t xml:space="preserve">support materials </w:t>
            </w:r>
            <w:r w:rsidR="00434152">
              <w:rPr>
                <w:rFonts w:asciiTheme="minorHAnsi" w:hAnsiTheme="minorHAnsi"/>
                <w:b w:val="0"/>
                <w:sz w:val="16"/>
                <w:szCs w:val="16"/>
              </w:rPr>
              <w:t>with application to gain insight into the candidate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:rsidR="000C6FFB" w:rsidRPr="000C6FFB" w:rsidRDefault="000C6FFB" w:rsidP="00434152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□ </w:t>
            </w:r>
            <w:r w:rsidRPr="000C6FFB">
              <w:rPr>
                <w:rFonts w:asciiTheme="minorHAnsi" w:hAnsiTheme="minorHAnsi"/>
                <w:b w:val="0"/>
                <w:sz w:val="16"/>
                <w:szCs w:val="16"/>
              </w:rPr>
              <w:t xml:space="preserve">Confirm candidate </w:t>
            </w:r>
            <w:r w:rsidR="00434152">
              <w:rPr>
                <w:rFonts w:asciiTheme="minorHAnsi" w:hAnsiTheme="minorHAnsi"/>
                <w:b w:val="0"/>
                <w:sz w:val="16"/>
                <w:szCs w:val="16"/>
              </w:rPr>
              <w:t xml:space="preserve">was made aware of </w:t>
            </w:r>
            <w:r w:rsidRPr="000C6FFB">
              <w:rPr>
                <w:rFonts w:asciiTheme="minorHAnsi" w:hAnsiTheme="minorHAnsi"/>
                <w:b w:val="0"/>
                <w:sz w:val="16"/>
                <w:szCs w:val="16"/>
              </w:rPr>
              <w:t>rights/resp</w:t>
            </w:r>
            <w:r w:rsidR="00434152">
              <w:rPr>
                <w:rFonts w:asciiTheme="minorHAnsi" w:hAnsiTheme="minorHAnsi"/>
                <w:b w:val="0"/>
                <w:sz w:val="16"/>
                <w:szCs w:val="16"/>
              </w:rPr>
              <w:t xml:space="preserve">onsibilities of Wellness Court participation </w:t>
            </w:r>
            <w:r w:rsidR="00576066">
              <w:rPr>
                <w:rFonts w:asciiTheme="minorHAnsi" w:hAnsiTheme="minorHAnsi"/>
                <w:b w:val="0"/>
                <w:sz w:val="16"/>
                <w:szCs w:val="16"/>
              </w:rPr>
              <w:t>(</w:t>
            </w:r>
            <w:r w:rsidR="00434152">
              <w:rPr>
                <w:rFonts w:asciiTheme="minorHAnsi" w:hAnsiTheme="minorHAnsi"/>
                <w:b w:val="0"/>
                <w:sz w:val="16"/>
                <w:szCs w:val="16"/>
              </w:rPr>
              <w:t>change of rights</w:t>
            </w:r>
            <w:r w:rsidR="00576066">
              <w:rPr>
                <w:rFonts w:asciiTheme="minorHAnsi" w:hAnsiTheme="minorHAnsi"/>
                <w:b w:val="0"/>
                <w:sz w:val="16"/>
                <w:szCs w:val="16"/>
              </w:rPr>
              <w:t>)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</w:tc>
      </w:tr>
      <w:tr w:rsidR="000C6FFB" w:rsidRPr="00157BA2" w:rsidTr="006F53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:rsidR="000C6FFB" w:rsidRPr="00264F09" w:rsidRDefault="000C6FFB" w:rsidP="00F15383">
            <w:pPr>
              <w:jc w:val="center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Staffing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0" w:type="dxa"/>
            <w:gridSpan w:val="5"/>
          </w:tcPr>
          <w:p w:rsidR="000C6FFB" w:rsidRPr="00F15383" w:rsidRDefault="000C6FFB" w:rsidP="0094644A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F15383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F15383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 w:rsidRPr="00F15383">
              <w:rPr>
                <w:rFonts w:asciiTheme="minorHAnsi" w:hAnsiTheme="minorHAnsi"/>
                <w:b w:val="0"/>
                <w:sz w:val="16"/>
                <w:szCs w:val="16"/>
              </w:rPr>
              <w:t xml:space="preserve">Present </w:t>
            </w:r>
            <w:r w:rsidR="00F15383" w:rsidRPr="00F15383">
              <w:rPr>
                <w:rFonts w:asciiTheme="minorHAnsi" w:hAnsiTheme="minorHAnsi"/>
                <w:b w:val="0"/>
                <w:sz w:val="16"/>
                <w:szCs w:val="16"/>
              </w:rPr>
              <w:t>candidate file to team at s</w:t>
            </w:r>
            <w:r w:rsidR="00434152" w:rsidRPr="00F15383">
              <w:rPr>
                <w:rFonts w:asciiTheme="minorHAnsi" w:hAnsiTheme="minorHAnsi"/>
                <w:b w:val="0"/>
                <w:sz w:val="16"/>
                <w:szCs w:val="16"/>
              </w:rPr>
              <w:t xml:space="preserve">taffing </w:t>
            </w:r>
            <w:r w:rsidR="003265E6" w:rsidRPr="00F15383">
              <w:rPr>
                <w:rFonts w:asciiTheme="minorHAnsi" w:hAnsiTheme="minorHAnsi"/>
                <w:b w:val="0"/>
                <w:sz w:val="16"/>
                <w:szCs w:val="16"/>
              </w:rPr>
              <w:t xml:space="preserve">for </w:t>
            </w:r>
            <w:r w:rsidR="00F15383" w:rsidRPr="00F15383">
              <w:rPr>
                <w:rFonts w:asciiTheme="minorHAnsi" w:hAnsiTheme="minorHAnsi"/>
                <w:b w:val="0"/>
                <w:sz w:val="16"/>
                <w:szCs w:val="16"/>
              </w:rPr>
              <w:t>r</w:t>
            </w:r>
            <w:r w:rsidR="003265E6" w:rsidRPr="00F15383">
              <w:rPr>
                <w:rFonts w:asciiTheme="minorHAnsi" w:hAnsiTheme="minorHAnsi"/>
                <w:b w:val="0"/>
                <w:sz w:val="16"/>
                <w:szCs w:val="16"/>
              </w:rPr>
              <w:t>eview</w:t>
            </w:r>
            <w:r w:rsidR="00F15383" w:rsidRPr="00F15383">
              <w:rPr>
                <w:rFonts w:asciiTheme="minorHAnsi" w:hAnsiTheme="minorHAnsi"/>
                <w:b w:val="0"/>
                <w:sz w:val="16"/>
                <w:szCs w:val="16"/>
              </w:rPr>
              <w:t>,</w:t>
            </w:r>
            <w:r w:rsidR="003265E6" w:rsidRPr="00F15383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="00434152" w:rsidRPr="00F15383">
              <w:rPr>
                <w:rFonts w:asciiTheme="minorHAnsi" w:hAnsiTheme="minorHAnsi"/>
                <w:b w:val="0"/>
                <w:sz w:val="16"/>
                <w:szCs w:val="16"/>
              </w:rPr>
              <w:t xml:space="preserve">or introduce new </w:t>
            </w:r>
            <w:r w:rsidR="00F15383" w:rsidRPr="00F15383">
              <w:rPr>
                <w:rFonts w:asciiTheme="minorHAnsi" w:hAnsiTheme="minorHAnsi"/>
                <w:b w:val="0"/>
                <w:sz w:val="16"/>
                <w:szCs w:val="16"/>
              </w:rPr>
              <w:t>participant</w:t>
            </w:r>
            <w:r w:rsidRPr="00F15383">
              <w:rPr>
                <w:rFonts w:asciiTheme="minorHAnsi" w:hAnsiTheme="minorHAnsi"/>
                <w:b w:val="0"/>
                <w:sz w:val="16"/>
                <w:szCs w:val="16"/>
              </w:rPr>
              <w:t xml:space="preserve"> admitted by motion</w:t>
            </w:r>
            <w:r w:rsidR="003265E6" w:rsidRPr="00F15383">
              <w:rPr>
                <w:rFonts w:asciiTheme="minorHAnsi" w:hAnsiTheme="minorHAnsi"/>
                <w:b w:val="0"/>
                <w:sz w:val="16"/>
                <w:szCs w:val="16"/>
              </w:rPr>
              <w:t>/order</w:t>
            </w:r>
            <w:r w:rsidR="00F15383" w:rsidRPr="00F15383">
              <w:rPr>
                <w:rFonts w:asciiTheme="minorHAnsi" w:hAnsiTheme="minorHAnsi"/>
                <w:b w:val="0"/>
                <w:sz w:val="16"/>
                <w:szCs w:val="16"/>
              </w:rPr>
              <w:t>.</w:t>
            </w:r>
            <w:r w:rsidRPr="00F15383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</w:p>
          <w:p w:rsidR="000C6FFB" w:rsidRPr="00F15383" w:rsidRDefault="000C6FFB" w:rsidP="0094644A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F15383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F15383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 w:rsidR="00576066" w:rsidRPr="00F15383">
              <w:rPr>
                <w:rFonts w:asciiTheme="minorHAnsi" w:hAnsiTheme="minorHAnsi"/>
                <w:b w:val="0"/>
                <w:sz w:val="16"/>
                <w:szCs w:val="16"/>
              </w:rPr>
              <w:t xml:space="preserve">Review </w:t>
            </w:r>
            <w:r w:rsidR="00F15383" w:rsidRPr="00F15383">
              <w:rPr>
                <w:rFonts w:asciiTheme="minorHAnsi" w:hAnsiTheme="minorHAnsi"/>
                <w:b w:val="0"/>
                <w:sz w:val="16"/>
                <w:szCs w:val="16"/>
              </w:rPr>
              <w:t>with t</w:t>
            </w:r>
            <w:r w:rsidR="003265E6" w:rsidRPr="00F15383">
              <w:rPr>
                <w:rFonts w:asciiTheme="minorHAnsi" w:hAnsiTheme="minorHAnsi"/>
                <w:b w:val="0"/>
                <w:sz w:val="16"/>
                <w:szCs w:val="16"/>
              </w:rPr>
              <w:t xml:space="preserve">eam any issues or </w:t>
            </w:r>
            <w:r w:rsidR="00576066" w:rsidRPr="00F15383">
              <w:rPr>
                <w:rFonts w:asciiTheme="minorHAnsi" w:hAnsiTheme="minorHAnsi"/>
                <w:b w:val="0"/>
                <w:sz w:val="16"/>
                <w:szCs w:val="16"/>
              </w:rPr>
              <w:t>concerns</w:t>
            </w:r>
            <w:r w:rsidR="003265E6" w:rsidRPr="00F15383">
              <w:rPr>
                <w:rFonts w:asciiTheme="minorHAnsi" w:hAnsiTheme="minorHAnsi"/>
                <w:b w:val="0"/>
                <w:sz w:val="16"/>
                <w:szCs w:val="16"/>
              </w:rPr>
              <w:t xml:space="preserve"> of candidate’s eligibility and participation in Wellness Court</w:t>
            </w:r>
            <w:r w:rsidR="00F15383" w:rsidRPr="00F15383">
              <w:rPr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:rsidR="003265E6" w:rsidRPr="00F15383" w:rsidRDefault="003265E6" w:rsidP="003265E6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F15383">
              <w:rPr>
                <w:rFonts w:cs="Arial"/>
                <w:sz w:val="24"/>
                <w:szCs w:val="24"/>
              </w:rPr>
              <w:t xml:space="preserve">□ </w:t>
            </w:r>
            <w:r w:rsidRPr="00F15383">
              <w:rPr>
                <w:rFonts w:asciiTheme="minorHAnsi" w:hAnsiTheme="minorHAnsi" w:cs="Arial"/>
                <w:b w:val="0"/>
                <w:sz w:val="16"/>
                <w:szCs w:val="16"/>
              </w:rPr>
              <w:t>Confirm the total number of participants in Wellness Court each meeting.</w:t>
            </w:r>
          </w:p>
          <w:p w:rsidR="003265E6" w:rsidRPr="00F15383" w:rsidRDefault="000C6FFB" w:rsidP="00F15383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F15383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F15383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 w:rsidRPr="00F15383">
              <w:rPr>
                <w:rFonts w:asciiTheme="minorHAnsi" w:hAnsiTheme="minorHAnsi"/>
                <w:b w:val="0"/>
                <w:sz w:val="16"/>
                <w:szCs w:val="16"/>
              </w:rPr>
              <w:t>Acknowledge verbal notice</w:t>
            </w:r>
            <w:r w:rsidR="00576066" w:rsidRPr="00F15383">
              <w:rPr>
                <w:rFonts w:asciiTheme="minorHAnsi" w:hAnsiTheme="minorHAnsi"/>
                <w:b w:val="0"/>
                <w:sz w:val="16"/>
                <w:szCs w:val="16"/>
              </w:rPr>
              <w:t>s</w:t>
            </w:r>
            <w:r w:rsidRPr="00F15383">
              <w:rPr>
                <w:rFonts w:asciiTheme="minorHAnsi" w:hAnsiTheme="minorHAnsi"/>
                <w:b w:val="0"/>
                <w:sz w:val="16"/>
                <w:szCs w:val="16"/>
              </w:rPr>
              <w:t xml:space="preserve"> of 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t</w:t>
            </w:r>
            <w:r w:rsidR="00576066" w:rsidRPr="00F15383">
              <w:rPr>
                <w:rFonts w:asciiTheme="minorHAnsi" w:hAnsiTheme="minorHAnsi"/>
                <w:b w:val="0"/>
                <w:sz w:val="16"/>
                <w:szCs w:val="16"/>
              </w:rPr>
              <w:t xml:space="preserve">eam member </w:t>
            </w:r>
            <w:r w:rsidRPr="00F15383">
              <w:rPr>
                <w:rFonts w:asciiTheme="minorHAnsi" w:hAnsiTheme="minorHAnsi"/>
                <w:b w:val="0"/>
                <w:sz w:val="16"/>
                <w:szCs w:val="16"/>
              </w:rPr>
              <w:t>referral</w:t>
            </w:r>
            <w:r w:rsidR="00F15383">
              <w:rPr>
                <w:rFonts w:asciiTheme="minorHAnsi" w:hAnsiTheme="minorHAnsi"/>
                <w:b w:val="0"/>
                <w:sz w:val="16"/>
                <w:szCs w:val="16"/>
              </w:rPr>
              <w:t>s.</w:t>
            </w:r>
          </w:p>
        </w:tc>
      </w:tr>
      <w:tr w:rsidR="00EB350F" w:rsidRPr="001B4BFF" w:rsidTr="006F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</w:tcPr>
          <w:p w:rsidR="00EB350F" w:rsidRPr="004B2AC5" w:rsidRDefault="00EB350F" w:rsidP="00BA2157">
            <w:pPr>
              <w:spacing w:before="60" w:after="60"/>
              <w:jc w:val="center"/>
              <w:rPr>
                <w:b w:val="0"/>
                <w:sz w:val="18"/>
                <w:szCs w:val="18"/>
                <w:u w:val="single"/>
              </w:rPr>
            </w:pPr>
            <w:r>
              <w:rPr>
                <w:color w:val="6E2C11" w:themeColor="accent5" w:themeShade="80"/>
                <w:sz w:val="18"/>
                <w:szCs w:val="18"/>
              </w:rPr>
              <w:t xml:space="preserve">Record, Research &amp; </w:t>
            </w:r>
            <w:r w:rsidR="00C242AF">
              <w:rPr>
                <w:color w:val="6E2C11" w:themeColor="accent5" w:themeShade="80"/>
                <w:sz w:val="18"/>
                <w:szCs w:val="18"/>
              </w:rPr>
              <w:t xml:space="preserve">Rule </w:t>
            </w:r>
            <w:r w:rsidRPr="00324264">
              <w:rPr>
                <w:color w:val="6E2C11" w:themeColor="accent5" w:themeShade="80"/>
                <w:sz w:val="18"/>
                <w:szCs w:val="18"/>
              </w:rPr>
              <w:t>References</w:t>
            </w:r>
          </w:p>
        </w:tc>
      </w:tr>
      <w:tr w:rsidR="0042660F" w:rsidRPr="00101976" w:rsidTr="006F53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gridSpan w:val="2"/>
            <w:vMerge w:val="restart"/>
          </w:tcPr>
          <w:p w:rsidR="0042660F" w:rsidRDefault="0042660F" w:rsidP="004B2AC5">
            <w:pPr>
              <w:rPr>
                <w:sz w:val="16"/>
                <w:szCs w:val="16"/>
                <w:u w:val="single"/>
              </w:rPr>
            </w:pPr>
            <w:r w:rsidRPr="004B2AC5">
              <w:rPr>
                <w:sz w:val="16"/>
                <w:szCs w:val="16"/>
              </w:rPr>
              <w:t xml:space="preserve">                  </w:t>
            </w:r>
            <w:r w:rsidRPr="00324264">
              <w:rPr>
                <w:color w:val="6E2C11" w:themeColor="accent5" w:themeShade="80"/>
                <w:sz w:val="16"/>
                <w:szCs w:val="16"/>
                <w:u w:val="single"/>
              </w:rPr>
              <w:t>Data Points &amp; Performance Measures</w:t>
            </w:r>
          </w:p>
          <w:p w:rsidR="0042660F" w:rsidRPr="0042660F" w:rsidRDefault="0042660F" w:rsidP="004B2AC5">
            <w:pPr>
              <w:rPr>
                <w:sz w:val="10"/>
                <w:szCs w:val="10"/>
                <w:u w:val="single"/>
              </w:rPr>
            </w:pPr>
          </w:p>
          <w:p w:rsidR="0042660F" w:rsidRDefault="0042660F" w:rsidP="004B2AC5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referrals made by government/private parties per qtr.</w:t>
            </w:r>
          </w:p>
          <w:p w:rsidR="0042660F" w:rsidRDefault="0042660F" w:rsidP="004B2AC5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referrals initially screened eligible candidates per qtr.</w:t>
            </w:r>
          </w:p>
          <w:p w:rsidR="0042660F" w:rsidRDefault="0042660F" w:rsidP="004B2AC5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applications filed by referred candidates per qtr.</w:t>
            </w:r>
          </w:p>
          <w:p w:rsidR="0042660F" w:rsidRDefault="0042660F" w:rsidP="004B2AC5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candidate applications accepted/denied per qtr.</w:t>
            </w:r>
          </w:p>
          <w:p w:rsidR="0042660F" w:rsidRDefault="0042660F" w:rsidP="004B2AC5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days from Arrest/Incident to filing referral</w:t>
            </w:r>
          </w:p>
          <w:p w:rsidR="0042660F" w:rsidRDefault="0042660F" w:rsidP="004B2AC5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days from referral filing date to acceptance</w:t>
            </w:r>
          </w:p>
          <w:p w:rsidR="0042660F" w:rsidRPr="001B4BFF" w:rsidRDefault="0042660F" w:rsidP="0042660F">
            <w:pPr>
              <w:rPr>
                <w:b w:val="0"/>
                <w:color w:val="003366"/>
                <w:sz w:val="18"/>
              </w:rPr>
            </w:pPr>
            <w:r>
              <w:rPr>
                <w:color w:val="000000" w:themeColor="text1"/>
                <w:sz w:val="18"/>
              </w:rPr>
              <w:t># of days from accepting application to Initial Hearing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  <w:gridSpan w:val="2"/>
            <w:vMerge w:val="restart"/>
          </w:tcPr>
          <w:p w:rsidR="0042660F" w:rsidRPr="009A532D" w:rsidRDefault="0042660F" w:rsidP="00124B6B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9A532D">
              <w:rPr>
                <w:b/>
                <w:color w:val="000000" w:themeColor="text1"/>
                <w:sz w:val="16"/>
                <w:szCs w:val="16"/>
                <w:u w:val="single"/>
              </w:rPr>
              <w:t>Wellness Court Policies &amp; Procedures</w:t>
            </w:r>
          </w:p>
          <w:p w:rsidR="0042660F" w:rsidRPr="00356234" w:rsidRDefault="0042660F" w:rsidP="00356234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gridSpan w:val="2"/>
          </w:tcPr>
          <w:p w:rsidR="0042660F" w:rsidRPr="0042660F" w:rsidRDefault="0042660F" w:rsidP="0042660F">
            <w:pPr>
              <w:spacing w:after="60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42660F">
              <w:rPr>
                <w:sz w:val="16"/>
                <w:szCs w:val="16"/>
                <w:u w:val="single"/>
              </w:rPr>
              <w:t>Court Rules</w:t>
            </w:r>
          </w:p>
        </w:tc>
      </w:tr>
      <w:tr w:rsidR="0042660F" w:rsidRPr="00101976" w:rsidTr="006F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gridSpan w:val="2"/>
            <w:vMerge/>
          </w:tcPr>
          <w:p w:rsidR="0042660F" w:rsidRPr="001B4BFF" w:rsidRDefault="0042660F" w:rsidP="001B4BF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  <w:gridSpan w:val="2"/>
            <w:vMerge/>
          </w:tcPr>
          <w:p w:rsidR="0042660F" w:rsidRPr="001B4BFF" w:rsidRDefault="0042660F" w:rsidP="001B4BFF">
            <w:pPr>
              <w:spacing w:before="60" w:after="60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gridSpan w:val="2"/>
          </w:tcPr>
          <w:p w:rsidR="0042660F" w:rsidRPr="0042660F" w:rsidRDefault="0042660F" w:rsidP="002B0531">
            <w:pPr>
              <w:jc w:val="center"/>
              <w:rPr>
                <w:b w:val="0"/>
                <w:sz w:val="16"/>
                <w:szCs w:val="16"/>
                <w:u w:val="single"/>
              </w:rPr>
            </w:pPr>
            <w:r w:rsidRPr="0042660F">
              <w:rPr>
                <w:sz w:val="16"/>
                <w:szCs w:val="16"/>
                <w:u w:val="single"/>
              </w:rPr>
              <w:t>Code/</w:t>
            </w:r>
            <w:r>
              <w:rPr>
                <w:sz w:val="16"/>
                <w:szCs w:val="16"/>
                <w:u w:val="single"/>
              </w:rPr>
              <w:t>Statute S</w:t>
            </w:r>
            <w:r w:rsidRPr="0042660F">
              <w:rPr>
                <w:sz w:val="16"/>
                <w:szCs w:val="16"/>
                <w:u w:val="single"/>
              </w:rPr>
              <w:t>ections</w:t>
            </w:r>
          </w:p>
        </w:tc>
      </w:tr>
      <w:tr w:rsidR="00EB350F" w:rsidRPr="00101976" w:rsidTr="006F536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</w:tcPr>
          <w:p w:rsidR="00EB350F" w:rsidRPr="001B4BFF" w:rsidRDefault="00F15383" w:rsidP="00B9724F">
            <w:pPr>
              <w:spacing w:before="60" w:after="60"/>
              <w:rPr>
                <w:sz w:val="18"/>
              </w:rPr>
            </w:pPr>
            <w:r>
              <w:rPr>
                <w:color w:val="003366"/>
                <w:sz w:val="18"/>
              </w:rPr>
              <w:t>Resources/Technology:</w:t>
            </w:r>
            <w:r w:rsidR="00EB350F">
              <w:rPr>
                <w:color w:val="003366"/>
                <w:sz w:val="18"/>
              </w:rPr>
              <w:t xml:space="preserve"> </w:t>
            </w:r>
            <w:hyperlink r:id="rId12" w:history="1">
              <w:r w:rsidRPr="0059738A">
                <w:rPr>
                  <w:rStyle w:val="Hyperlink"/>
                  <w:sz w:val="18"/>
                </w:rPr>
                <w:t>www.WellnessCourts.org</w:t>
              </w:r>
            </w:hyperlink>
            <w:r>
              <w:rPr>
                <w:color w:val="003366"/>
                <w:sz w:val="18"/>
              </w:rPr>
              <w:t xml:space="preserve">, </w:t>
            </w:r>
            <w:hyperlink r:id="rId13" w:history="1">
              <w:r w:rsidRPr="0059738A">
                <w:rPr>
                  <w:rStyle w:val="Hyperlink"/>
                  <w:sz w:val="18"/>
                </w:rPr>
                <w:t>www.home.tlpi.org</w:t>
              </w:r>
            </w:hyperlink>
            <w:r w:rsidR="00EB350F">
              <w:rPr>
                <w:sz w:val="18"/>
              </w:rPr>
              <w:t xml:space="preserve">, </w:t>
            </w:r>
            <w:hyperlink r:id="rId14" w:history="1">
              <w:r w:rsidR="00B9724F" w:rsidRPr="00A40F47">
                <w:rPr>
                  <w:rStyle w:val="Hyperlink"/>
                  <w:sz w:val="18"/>
                  <w:szCs w:val="18"/>
                </w:rPr>
                <w:t>www.ndci.org</w:t>
              </w:r>
            </w:hyperlink>
            <w:r w:rsidR="00B9724F" w:rsidRPr="00A40F47">
              <w:rPr>
                <w:sz w:val="18"/>
                <w:szCs w:val="18"/>
              </w:rPr>
              <w:t xml:space="preserve">, </w:t>
            </w:r>
            <w:hyperlink r:id="rId15" w:history="1">
              <w:r w:rsidR="00B9724F" w:rsidRPr="00A40F47">
                <w:rPr>
                  <w:rStyle w:val="Hyperlink"/>
                  <w:sz w:val="18"/>
                  <w:szCs w:val="18"/>
                </w:rPr>
                <w:t>www.american.edu/spa/jpo/initiatives/drug-court/</w:t>
              </w:r>
            </w:hyperlink>
            <w:r w:rsidR="00B9724F" w:rsidRPr="00A40F47">
              <w:rPr>
                <w:sz w:val="18"/>
                <w:szCs w:val="18"/>
              </w:rPr>
              <w:t xml:space="preserve"> , </w:t>
            </w:r>
            <w:hyperlink r:id="rId16" w:history="1">
              <w:r w:rsidR="00B9724F" w:rsidRPr="00A40F47">
                <w:rPr>
                  <w:rStyle w:val="Hyperlink"/>
                  <w:sz w:val="18"/>
                  <w:szCs w:val="18"/>
                </w:rPr>
                <w:t>www.ndcdr.org</w:t>
              </w:r>
            </w:hyperlink>
            <w:r w:rsidR="00B9724F" w:rsidRPr="00A40F47">
              <w:rPr>
                <w:sz w:val="18"/>
                <w:szCs w:val="18"/>
              </w:rPr>
              <w:t xml:space="preserve">, </w:t>
            </w:r>
            <w:hyperlink r:id="rId17" w:history="1">
              <w:r w:rsidR="00B9724F" w:rsidRPr="00A40F47">
                <w:rPr>
                  <w:rStyle w:val="Hyperlink"/>
                  <w:sz w:val="18"/>
                  <w:szCs w:val="18"/>
                </w:rPr>
                <w:t>www.drugcourtonline.org</w:t>
              </w:r>
            </w:hyperlink>
            <w:r w:rsidR="00B9724F" w:rsidRPr="00A40F47">
              <w:rPr>
                <w:sz w:val="18"/>
                <w:szCs w:val="18"/>
              </w:rPr>
              <w:t xml:space="preserve">  </w:t>
            </w:r>
          </w:p>
        </w:tc>
      </w:tr>
    </w:tbl>
    <w:p w:rsidR="00F310AC" w:rsidRPr="00F15383" w:rsidRDefault="00F310AC" w:rsidP="00E93999">
      <w:pPr>
        <w:rPr>
          <w:rFonts w:asciiTheme="minorHAnsi" w:hAnsiTheme="minorHAnsi" w:cs="Arial"/>
          <w:sz w:val="24"/>
          <w:szCs w:val="24"/>
        </w:rPr>
      </w:pPr>
    </w:p>
    <w:sectPr w:rsidR="00F310AC" w:rsidRPr="00F15383" w:rsidSect="00737E0F">
      <w:footerReference w:type="default" r:id="rId18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BB" w:rsidRDefault="00E438BB">
      <w:pPr>
        <w:spacing w:line="20" w:lineRule="exact"/>
      </w:pPr>
    </w:p>
  </w:endnote>
  <w:endnote w:type="continuationSeparator" w:id="0">
    <w:p w:rsidR="00E438BB" w:rsidRDefault="00E438BB">
      <w:r>
        <w:t xml:space="preserve"> </w:t>
      </w:r>
    </w:p>
  </w:endnote>
  <w:endnote w:type="continuationNotice" w:id="1">
    <w:p w:rsidR="00E438BB" w:rsidRDefault="00E438B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  <w:r w:rsidR="00555B1E" w:rsidRPr="00555B1E">
      <w:rPr>
        <w:rFonts w:cs="Arial"/>
        <w:b/>
        <w:bCs/>
        <w:sz w:val="10"/>
        <w:szCs w:val="10"/>
      </w:rPr>
      <w:t xml:space="preserve">HEALING TO </w:t>
    </w:r>
    <w:r w:rsidR="00CE12AA">
      <w:rPr>
        <w:rFonts w:cs="Arial"/>
        <w:b/>
        <w:bCs/>
        <w:sz w:val="10"/>
        <w:szCs w:val="10"/>
      </w:rPr>
      <w:t xml:space="preserve">WELLNESS COURT –  </w:t>
    </w:r>
    <w:r w:rsidR="00555B1E" w:rsidRPr="00555B1E">
      <w:rPr>
        <w:rFonts w:cs="Arial"/>
        <w:b/>
        <w:bCs/>
        <w:sz w:val="10"/>
        <w:szCs w:val="10"/>
      </w:rPr>
      <w:t>BENCH CARD</w:t>
    </w:r>
    <w:r w:rsidR="00CE12AA">
      <w:rPr>
        <w:rFonts w:cs="Arial"/>
        <w:b/>
        <w:bCs/>
        <w:sz w:val="10"/>
        <w:szCs w:val="10"/>
      </w:rPr>
      <w:t xml:space="preserve"> #11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BB" w:rsidRDefault="00E438BB">
      <w:r>
        <w:separator/>
      </w:r>
    </w:p>
  </w:footnote>
  <w:footnote w:type="continuationSeparator" w:id="0">
    <w:p w:rsidR="00E438BB" w:rsidRDefault="00E4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3"/>
    <w:rsid w:val="00006252"/>
    <w:rsid w:val="00030C07"/>
    <w:rsid w:val="000468A4"/>
    <w:rsid w:val="0004769F"/>
    <w:rsid w:val="00050936"/>
    <w:rsid w:val="00057823"/>
    <w:rsid w:val="00066A49"/>
    <w:rsid w:val="00086699"/>
    <w:rsid w:val="00087EF0"/>
    <w:rsid w:val="000C32D3"/>
    <w:rsid w:val="000C6FFB"/>
    <w:rsid w:val="000C7B8D"/>
    <w:rsid w:val="000C7CE4"/>
    <w:rsid w:val="000E2BDD"/>
    <w:rsid w:val="000F01DA"/>
    <w:rsid w:val="00101976"/>
    <w:rsid w:val="00101DEE"/>
    <w:rsid w:val="00103813"/>
    <w:rsid w:val="00105873"/>
    <w:rsid w:val="001208C7"/>
    <w:rsid w:val="00124B6B"/>
    <w:rsid w:val="00127E71"/>
    <w:rsid w:val="0013528E"/>
    <w:rsid w:val="00144BAE"/>
    <w:rsid w:val="00157BA2"/>
    <w:rsid w:val="00170982"/>
    <w:rsid w:val="00171494"/>
    <w:rsid w:val="00174F56"/>
    <w:rsid w:val="00177B06"/>
    <w:rsid w:val="00185877"/>
    <w:rsid w:val="001A36C2"/>
    <w:rsid w:val="001B3FFD"/>
    <w:rsid w:val="001B4BFF"/>
    <w:rsid w:val="001D017B"/>
    <w:rsid w:val="001E44BD"/>
    <w:rsid w:val="001F0083"/>
    <w:rsid w:val="002001D7"/>
    <w:rsid w:val="002139C8"/>
    <w:rsid w:val="00214811"/>
    <w:rsid w:val="0021500A"/>
    <w:rsid w:val="0021516F"/>
    <w:rsid w:val="0022021E"/>
    <w:rsid w:val="00220A83"/>
    <w:rsid w:val="00231183"/>
    <w:rsid w:val="00231CC1"/>
    <w:rsid w:val="00233773"/>
    <w:rsid w:val="002346B1"/>
    <w:rsid w:val="002420C0"/>
    <w:rsid w:val="00242B4D"/>
    <w:rsid w:val="0025561E"/>
    <w:rsid w:val="00261371"/>
    <w:rsid w:val="00264F09"/>
    <w:rsid w:val="00265045"/>
    <w:rsid w:val="0027228C"/>
    <w:rsid w:val="002763FA"/>
    <w:rsid w:val="002801DB"/>
    <w:rsid w:val="0028134B"/>
    <w:rsid w:val="00284167"/>
    <w:rsid w:val="002A7D7F"/>
    <w:rsid w:val="002B0531"/>
    <w:rsid w:val="002B1CD4"/>
    <w:rsid w:val="002C38EC"/>
    <w:rsid w:val="002D3E60"/>
    <w:rsid w:val="002F1645"/>
    <w:rsid w:val="002F2DDE"/>
    <w:rsid w:val="002F4FB0"/>
    <w:rsid w:val="0032411C"/>
    <w:rsid w:val="00324264"/>
    <w:rsid w:val="003265E6"/>
    <w:rsid w:val="00356234"/>
    <w:rsid w:val="00363A6C"/>
    <w:rsid w:val="0037031E"/>
    <w:rsid w:val="00373425"/>
    <w:rsid w:val="00383085"/>
    <w:rsid w:val="003855CF"/>
    <w:rsid w:val="003A508B"/>
    <w:rsid w:val="003B0B15"/>
    <w:rsid w:val="003B3A75"/>
    <w:rsid w:val="003C2E1E"/>
    <w:rsid w:val="003C5795"/>
    <w:rsid w:val="003C5BEE"/>
    <w:rsid w:val="003C5E97"/>
    <w:rsid w:val="003D761F"/>
    <w:rsid w:val="003D7BE3"/>
    <w:rsid w:val="003F2231"/>
    <w:rsid w:val="003F2F29"/>
    <w:rsid w:val="00401E94"/>
    <w:rsid w:val="00405287"/>
    <w:rsid w:val="0042410B"/>
    <w:rsid w:val="00425E65"/>
    <w:rsid w:val="0042660F"/>
    <w:rsid w:val="00426CFE"/>
    <w:rsid w:val="00434152"/>
    <w:rsid w:val="00434175"/>
    <w:rsid w:val="004446E1"/>
    <w:rsid w:val="0045023F"/>
    <w:rsid w:val="004725F1"/>
    <w:rsid w:val="00485389"/>
    <w:rsid w:val="00495547"/>
    <w:rsid w:val="004B05CD"/>
    <w:rsid w:val="004B0D05"/>
    <w:rsid w:val="004B2AC5"/>
    <w:rsid w:val="004E14F3"/>
    <w:rsid w:val="004F04DC"/>
    <w:rsid w:val="00503E6C"/>
    <w:rsid w:val="005113F3"/>
    <w:rsid w:val="005243D9"/>
    <w:rsid w:val="00526406"/>
    <w:rsid w:val="00534BA7"/>
    <w:rsid w:val="0053784F"/>
    <w:rsid w:val="00544646"/>
    <w:rsid w:val="00552199"/>
    <w:rsid w:val="00555B1E"/>
    <w:rsid w:val="00562861"/>
    <w:rsid w:val="005663E2"/>
    <w:rsid w:val="00566D24"/>
    <w:rsid w:val="00566EA2"/>
    <w:rsid w:val="00570192"/>
    <w:rsid w:val="00570BC9"/>
    <w:rsid w:val="00571E71"/>
    <w:rsid w:val="00572C38"/>
    <w:rsid w:val="005751FE"/>
    <w:rsid w:val="00575DB7"/>
    <w:rsid w:val="00576066"/>
    <w:rsid w:val="005771D9"/>
    <w:rsid w:val="005A2106"/>
    <w:rsid w:val="005A2DC8"/>
    <w:rsid w:val="005A49E7"/>
    <w:rsid w:val="005A5AC4"/>
    <w:rsid w:val="005A6D9A"/>
    <w:rsid w:val="005B573E"/>
    <w:rsid w:val="005E38EA"/>
    <w:rsid w:val="005E4D54"/>
    <w:rsid w:val="005E57D2"/>
    <w:rsid w:val="005E75AD"/>
    <w:rsid w:val="005E7C6C"/>
    <w:rsid w:val="00605726"/>
    <w:rsid w:val="00610F9C"/>
    <w:rsid w:val="00631E44"/>
    <w:rsid w:val="006372AA"/>
    <w:rsid w:val="0066237E"/>
    <w:rsid w:val="0067005F"/>
    <w:rsid w:val="00673BE2"/>
    <w:rsid w:val="006829BD"/>
    <w:rsid w:val="00695B71"/>
    <w:rsid w:val="006C11FD"/>
    <w:rsid w:val="006C2B44"/>
    <w:rsid w:val="006C3347"/>
    <w:rsid w:val="006C418C"/>
    <w:rsid w:val="006C46EA"/>
    <w:rsid w:val="006C5D02"/>
    <w:rsid w:val="006C7E48"/>
    <w:rsid w:val="006D1976"/>
    <w:rsid w:val="006E28D5"/>
    <w:rsid w:val="006F536C"/>
    <w:rsid w:val="00704098"/>
    <w:rsid w:val="007109D5"/>
    <w:rsid w:val="00711DDF"/>
    <w:rsid w:val="00712768"/>
    <w:rsid w:val="00724F0D"/>
    <w:rsid w:val="0073127A"/>
    <w:rsid w:val="00737E0F"/>
    <w:rsid w:val="00747948"/>
    <w:rsid w:val="00752362"/>
    <w:rsid w:val="007528D8"/>
    <w:rsid w:val="00756E7F"/>
    <w:rsid w:val="007577FD"/>
    <w:rsid w:val="0075784A"/>
    <w:rsid w:val="00760830"/>
    <w:rsid w:val="0076362D"/>
    <w:rsid w:val="00764501"/>
    <w:rsid w:val="00764D0F"/>
    <w:rsid w:val="00766806"/>
    <w:rsid w:val="00766A7F"/>
    <w:rsid w:val="00775654"/>
    <w:rsid w:val="00785F8B"/>
    <w:rsid w:val="00790A99"/>
    <w:rsid w:val="00790EC5"/>
    <w:rsid w:val="007A07EE"/>
    <w:rsid w:val="007B6342"/>
    <w:rsid w:val="007C1713"/>
    <w:rsid w:val="007C7DEB"/>
    <w:rsid w:val="007D3CA0"/>
    <w:rsid w:val="007E33F5"/>
    <w:rsid w:val="007F5C7E"/>
    <w:rsid w:val="008003FC"/>
    <w:rsid w:val="00804042"/>
    <w:rsid w:val="008055A3"/>
    <w:rsid w:val="00816C43"/>
    <w:rsid w:val="00821EE8"/>
    <w:rsid w:val="008227AF"/>
    <w:rsid w:val="00845392"/>
    <w:rsid w:val="008475AC"/>
    <w:rsid w:val="0086093F"/>
    <w:rsid w:val="008621AC"/>
    <w:rsid w:val="00870655"/>
    <w:rsid w:val="00880194"/>
    <w:rsid w:val="008855D4"/>
    <w:rsid w:val="008B197D"/>
    <w:rsid w:val="008B20D6"/>
    <w:rsid w:val="008B44B5"/>
    <w:rsid w:val="008B4AEE"/>
    <w:rsid w:val="008C2A67"/>
    <w:rsid w:val="008E04B7"/>
    <w:rsid w:val="008E53C4"/>
    <w:rsid w:val="008F33F0"/>
    <w:rsid w:val="0090251E"/>
    <w:rsid w:val="00924038"/>
    <w:rsid w:val="00926506"/>
    <w:rsid w:val="00931509"/>
    <w:rsid w:val="0094644A"/>
    <w:rsid w:val="00954B43"/>
    <w:rsid w:val="009551FE"/>
    <w:rsid w:val="00961F99"/>
    <w:rsid w:val="00967C1F"/>
    <w:rsid w:val="009725E2"/>
    <w:rsid w:val="0099345B"/>
    <w:rsid w:val="009A532D"/>
    <w:rsid w:val="009B1F6F"/>
    <w:rsid w:val="009B71C9"/>
    <w:rsid w:val="009D294F"/>
    <w:rsid w:val="009D7532"/>
    <w:rsid w:val="009F6677"/>
    <w:rsid w:val="00A14F7F"/>
    <w:rsid w:val="00A311B5"/>
    <w:rsid w:val="00A3246A"/>
    <w:rsid w:val="00A34685"/>
    <w:rsid w:val="00A350C1"/>
    <w:rsid w:val="00A45214"/>
    <w:rsid w:val="00A62210"/>
    <w:rsid w:val="00A701A4"/>
    <w:rsid w:val="00A7214A"/>
    <w:rsid w:val="00A73F2F"/>
    <w:rsid w:val="00A8266C"/>
    <w:rsid w:val="00A90FF1"/>
    <w:rsid w:val="00AA2A9C"/>
    <w:rsid w:val="00AA5B39"/>
    <w:rsid w:val="00AD70EB"/>
    <w:rsid w:val="00AE0581"/>
    <w:rsid w:val="00AE2AEF"/>
    <w:rsid w:val="00AE5F77"/>
    <w:rsid w:val="00B25B9A"/>
    <w:rsid w:val="00B26E15"/>
    <w:rsid w:val="00B40471"/>
    <w:rsid w:val="00B40D1F"/>
    <w:rsid w:val="00B41C89"/>
    <w:rsid w:val="00B42764"/>
    <w:rsid w:val="00B42BFB"/>
    <w:rsid w:val="00B47A5A"/>
    <w:rsid w:val="00B47EB7"/>
    <w:rsid w:val="00B53B28"/>
    <w:rsid w:val="00B60432"/>
    <w:rsid w:val="00B6064B"/>
    <w:rsid w:val="00B729FF"/>
    <w:rsid w:val="00B75D85"/>
    <w:rsid w:val="00B8575F"/>
    <w:rsid w:val="00B86075"/>
    <w:rsid w:val="00B938D7"/>
    <w:rsid w:val="00B9724F"/>
    <w:rsid w:val="00BA2157"/>
    <w:rsid w:val="00BC016E"/>
    <w:rsid w:val="00BF3E32"/>
    <w:rsid w:val="00C02B75"/>
    <w:rsid w:val="00C064A9"/>
    <w:rsid w:val="00C11A7D"/>
    <w:rsid w:val="00C242AF"/>
    <w:rsid w:val="00C24827"/>
    <w:rsid w:val="00C264AF"/>
    <w:rsid w:val="00C47C4B"/>
    <w:rsid w:val="00C62880"/>
    <w:rsid w:val="00C77D90"/>
    <w:rsid w:val="00C873B5"/>
    <w:rsid w:val="00CB2D24"/>
    <w:rsid w:val="00CC62E5"/>
    <w:rsid w:val="00CD59A2"/>
    <w:rsid w:val="00CD6139"/>
    <w:rsid w:val="00CE12AA"/>
    <w:rsid w:val="00CE1F33"/>
    <w:rsid w:val="00CF7CF8"/>
    <w:rsid w:val="00D11668"/>
    <w:rsid w:val="00D1326B"/>
    <w:rsid w:val="00D17B1B"/>
    <w:rsid w:val="00D23481"/>
    <w:rsid w:val="00D25BCA"/>
    <w:rsid w:val="00D274C5"/>
    <w:rsid w:val="00D42937"/>
    <w:rsid w:val="00D47D02"/>
    <w:rsid w:val="00D5288A"/>
    <w:rsid w:val="00D52FBD"/>
    <w:rsid w:val="00D66763"/>
    <w:rsid w:val="00D738E1"/>
    <w:rsid w:val="00DA69AE"/>
    <w:rsid w:val="00DF049A"/>
    <w:rsid w:val="00DF4DFD"/>
    <w:rsid w:val="00E007DF"/>
    <w:rsid w:val="00E157CE"/>
    <w:rsid w:val="00E16CDD"/>
    <w:rsid w:val="00E24B3E"/>
    <w:rsid w:val="00E26413"/>
    <w:rsid w:val="00E3389F"/>
    <w:rsid w:val="00E37F27"/>
    <w:rsid w:val="00E438BB"/>
    <w:rsid w:val="00E446E6"/>
    <w:rsid w:val="00E44B9E"/>
    <w:rsid w:val="00E55A2C"/>
    <w:rsid w:val="00E61914"/>
    <w:rsid w:val="00E6561E"/>
    <w:rsid w:val="00E82F99"/>
    <w:rsid w:val="00E83DDC"/>
    <w:rsid w:val="00E93999"/>
    <w:rsid w:val="00E94BFA"/>
    <w:rsid w:val="00E97CBA"/>
    <w:rsid w:val="00EA0BC3"/>
    <w:rsid w:val="00EA67C2"/>
    <w:rsid w:val="00EA7A6F"/>
    <w:rsid w:val="00EB350F"/>
    <w:rsid w:val="00EC6DB2"/>
    <w:rsid w:val="00EE1A4B"/>
    <w:rsid w:val="00EF0F2A"/>
    <w:rsid w:val="00EF54BA"/>
    <w:rsid w:val="00F15383"/>
    <w:rsid w:val="00F218E7"/>
    <w:rsid w:val="00F21DF6"/>
    <w:rsid w:val="00F310AC"/>
    <w:rsid w:val="00F33B56"/>
    <w:rsid w:val="00F43CBA"/>
    <w:rsid w:val="00F47042"/>
    <w:rsid w:val="00F66E9C"/>
    <w:rsid w:val="00FA1271"/>
    <w:rsid w:val="00FE1CBD"/>
    <w:rsid w:val="00FE50D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534BA7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534BA7"/>
    <w:pPr>
      <w:suppressAutoHyphens/>
      <w:ind w:left="2880" w:hanging="720"/>
    </w:pPr>
  </w:style>
  <w:style w:type="table" w:styleId="TableGrid">
    <w:name w:val="Table Grid"/>
    <w:basedOn w:val="TableNormal"/>
    <w:rsid w:val="00534BA7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34B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4BA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34BA7"/>
    <w:rPr>
      <w:rFonts w:ascii="Times Roman" w:hAnsi="Times Roman"/>
    </w:rPr>
  </w:style>
  <w:style w:type="paragraph" w:customStyle="1" w:styleId="TemplateBody">
    <w:name w:val="Template Body"/>
    <w:basedOn w:val="Normal"/>
    <w:rsid w:val="00534BA7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534BA7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534BA7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534BA7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534BA7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534BA7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table" w:styleId="MediumList1-Accent5">
    <w:name w:val="Medium List 1 Accent 5"/>
    <w:basedOn w:val="TableNormal"/>
    <w:uiPriority w:val="65"/>
    <w:rsid w:val="006372AA"/>
    <w:rPr>
      <w:color w:val="000000" w:themeColor="text1"/>
    </w:rPr>
    <w:tblPr>
      <w:tblStyleRowBandSize w:val="1"/>
      <w:tblStyleColBandSize w:val="1"/>
      <w:tblBorders>
        <w:top w:val="single" w:sz="8" w:space="0" w:color="DC5924" w:themeColor="accent5"/>
        <w:bottom w:val="single" w:sz="8" w:space="0" w:color="DC5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5924" w:themeColor="accent5"/>
        </w:tcBorders>
      </w:tcPr>
    </w:tblStylePr>
    <w:tblStylePr w:type="lastRow">
      <w:rPr>
        <w:b/>
        <w:bCs/>
        <w:color w:val="D1282E" w:themeColor="text2"/>
      </w:rPr>
      <w:tblPr/>
      <w:tcPr>
        <w:tcBorders>
          <w:top w:val="single" w:sz="8" w:space="0" w:color="DC5924" w:themeColor="accent5"/>
          <w:bottom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5924" w:themeColor="accent5"/>
          <w:bottom w:val="single" w:sz="8" w:space="0" w:color="DC5924" w:themeColor="accent5"/>
        </w:tcBorders>
      </w:tc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shd w:val="clear" w:color="auto" w:fill="F6D5C8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6372AA"/>
    <w:tblPr>
      <w:tblStyleRowBandSize w:val="1"/>
      <w:tblStyleColBandSize w:val="1"/>
      <w:tblBorders>
        <w:top w:val="single" w:sz="8" w:space="0" w:color="E4825A" w:themeColor="accent5" w:themeTint="BF"/>
        <w:left w:val="single" w:sz="8" w:space="0" w:color="E4825A" w:themeColor="accent5" w:themeTint="BF"/>
        <w:bottom w:val="single" w:sz="8" w:space="0" w:color="E4825A" w:themeColor="accent5" w:themeTint="BF"/>
        <w:right w:val="single" w:sz="8" w:space="0" w:color="E4825A" w:themeColor="accent5" w:themeTint="BF"/>
        <w:insideH w:val="single" w:sz="8" w:space="0" w:color="E482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534BA7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534BA7"/>
    <w:pPr>
      <w:suppressAutoHyphens/>
      <w:ind w:left="2880" w:hanging="720"/>
    </w:pPr>
  </w:style>
  <w:style w:type="table" w:styleId="TableGrid">
    <w:name w:val="Table Grid"/>
    <w:basedOn w:val="TableNormal"/>
    <w:rsid w:val="00534BA7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34B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4BA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34BA7"/>
    <w:rPr>
      <w:rFonts w:ascii="Times Roman" w:hAnsi="Times Roman"/>
    </w:rPr>
  </w:style>
  <w:style w:type="paragraph" w:customStyle="1" w:styleId="TemplateBody">
    <w:name w:val="Template Body"/>
    <w:basedOn w:val="Normal"/>
    <w:rsid w:val="00534BA7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534BA7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534BA7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534BA7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534BA7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534BA7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table" w:styleId="MediumList1-Accent5">
    <w:name w:val="Medium List 1 Accent 5"/>
    <w:basedOn w:val="TableNormal"/>
    <w:uiPriority w:val="65"/>
    <w:rsid w:val="006372AA"/>
    <w:rPr>
      <w:color w:val="000000" w:themeColor="text1"/>
    </w:rPr>
    <w:tblPr>
      <w:tblStyleRowBandSize w:val="1"/>
      <w:tblStyleColBandSize w:val="1"/>
      <w:tblBorders>
        <w:top w:val="single" w:sz="8" w:space="0" w:color="DC5924" w:themeColor="accent5"/>
        <w:bottom w:val="single" w:sz="8" w:space="0" w:color="DC5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5924" w:themeColor="accent5"/>
        </w:tcBorders>
      </w:tcPr>
    </w:tblStylePr>
    <w:tblStylePr w:type="lastRow">
      <w:rPr>
        <w:b/>
        <w:bCs/>
        <w:color w:val="D1282E" w:themeColor="text2"/>
      </w:rPr>
      <w:tblPr/>
      <w:tcPr>
        <w:tcBorders>
          <w:top w:val="single" w:sz="8" w:space="0" w:color="DC5924" w:themeColor="accent5"/>
          <w:bottom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5924" w:themeColor="accent5"/>
          <w:bottom w:val="single" w:sz="8" w:space="0" w:color="DC5924" w:themeColor="accent5"/>
        </w:tcBorders>
      </w:tc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shd w:val="clear" w:color="auto" w:fill="F6D5C8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6372AA"/>
    <w:tblPr>
      <w:tblStyleRowBandSize w:val="1"/>
      <w:tblStyleColBandSize w:val="1"/>
      <w:tblBorders>
        <w:top w:val="single" w:sz="8" w:space="0" w:color="E4825A" w:themeColor="accent5" w:themeTint="BF"/>
        <w:left w:val="single" w:sz="8" w:space="0" w:color="E4825A" w:themeColor="accent5" w:themeTint="BF"/>
        <w:bottom w:val="single" w:sz="8" w:space="0" w:color="E4825A" w:themeColor="accent5" w:themeTint="BF"/>
        <w:right w:val="single" w:sz="8" w:space="0" w:color="E4825A" w:themeColor="accent5" w:themeTint="BF"/>
        <w:insideH w:val="single" w:sz="8" w:space="0" w:color="E482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me.tlpi.org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WellnessCourts.org" TargetMode="External"/><Relationship Id="rId17" Type="http://schemas.openxmlformats.org/officeDocument/2006/relationships/hyperlink" Target="http://www.drugcourtonlin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dcdr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hyperlink" Target="http://www.american.edu/spa/jpo/initiatives/drug-court/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ndc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3C1BE-6548-4D1E-8F42-21285086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19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 van Schilfgaarde</cp:lastModifiedBy>
  <cp:revision>8</cp:revision>
  <cp:lastPrinted>2015-02-24T21:27:00Z</cp:lastPrinted>
  <dcterms:created xsi:type="dcterms:W3CDTF">2015-08-25T20:46:00Z</dcterms:created>
  <dcterms:modified xsi:type="dcterms:W3CDTF">2016-04-21T23:13:00Z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